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818" w:rsidRDefault="002F4818" w:rsidP="002F4818">
      <w:pPr>
        <w:spacing w:after="0" w:line="240" w:lineRule="auto"/>
        <w:jc w:val="right"/>
        <w:rPr>
          <w:rFonts w:ascii="Times New Roman" w:hAnsi="Times New Roman" w:cs="Times New Roman"/>
          <w:sz w:val="28"/>
          <w:szCs w:val="28"/>
          <w:lang w:val="en-GB"/>
        </w:rPr>
      </w:pPr>
      <w:proofErr w:type="spellStart"/>
      <w:r>
        <w:rPr>
          <w:rFonts w:ascii="Times New Roman" w:hAnsi="Times New Roman" w:cs="Times New Roman"/>
          <w:sz w:val="28"/>
          <w:szCs w:val="28"/>
          <w:lang w:val="en-GB"/>
        </w:rPr>
        <w:t>Pielikums</w:t>
      </w:r>
      <w:proofErr w:type="spellEnd"/>
    </w:p>
    <w:p w:rsidR="002F4818" w:rsidRDefault="00AA3171" w:rsidP="00E80827">
      <w:pPr>
        <w:spacing w:after="0" w:line="240" w:lineRule="auto"/>
        <w:jc w:val="right"/>
        <w:rPr>
          <w:rFonts w:ascii="Times New Roman" w:hAnsi="Times New Roman" w:cs="Times New Roman"/>
          <w:sz w:val="28"/>
          <w:szCs w:val="28"/>
          <w:lang w:val="en-GB"/>
        </w:rPr>
      </w:pPr>
      <w:r>
        <w:rPr>
          <w:rFonts w:ascii="Times New Roman" w:hAnsi="Times New Roman" w:cs="Times New Roman"/>
          <w:sz w:val="28"/>
          <w:szCs w:val="28"/>
          <w:lang w:val="en-GB"/>
        </w:rPr>
        <w:t xml:space="preserve">NMPD </w:t>
      </w:r>
      <w:proofErr w:type="spellStart"/>
      <w:r w:rsidR="00B17189">
        <w:rPr>
          <w:rFonts w:ascii="Times New Roman" w:hAnsi="Times New Roman" w:cs="Times New Roman"/>
          <w:sz w:val="28"/>
          <w:szCs w:val="28"/>
          <w:lang w:val="en-GB"/>
        </w:rPr>
        <w:t>r</w:t>
      </w:r>
      <w:r w:rsidR="002F4818">
        <w:rPr>
          <w:rFonts w:ascii="Times New Roman" w:hAnsi="Times New Roman" w:cs="Times New Roman"/>
          <w:sz w:val="28"/>
          <w:szCs w:val="28"/>
          <w:lang w:val="en-GB"/>
        </w:rPr>
        <w:t>īkojumam</w:t>
      </w:r>
      <w:proofErr w:type="spellEnd"/>
      <w:r w:rsidR="002F4818">
        <w:rPr>
          <w:rFonts w:ascii="Times New Roman" w:hAnsi="Times New Roman" w:cs="Times New Roman"/>
          <w:sz w:val="28"/>
          <w:szCs w:val="28"/>
          <w:lang w:val="en-GB"/>
        </w:rPr>
        <w:t xml:space="preserve"> </w:t>
      </w:r>
      <w:proofErr w:type="spellStart"/>
      <w:r w:rsidR="002F4818">
        <w:rPr>
          <w:rFonts w:ascii="Times New Roman" w:hAnsi="Times New Roman" w:cs="Times New Roman"/>
          <w:sz w:val="28"/>
          <w:szCs w:val="28"/>
          <w:lang w:val="en-GB"/>
        </w:rPr>
        <w:t>Nr</w:t>
      </w:r>
      <w:bookmarkStart w:id="0" w:name="_GoBack"/>
      <w:bookmarkEnd w:id="0"/>
      <w:proofErr w:type="spellEnd"/>
      <w:r w:rsidR="00E80827" w:rsidRPr="00E80827">
        <w:rPr>
          <w:rFonts w:ascii="Times New Roman" w:hAnsi="Times New Roman" w:cs="Times New Roman"/>
          <w:sz w:val="28"/>
          <w:szCs w:val="28"/>
          <w:lang w:val="en-GB"/>
        </w:rPr>
        <w:t>. 1-3/2021/77</w:t>
      </w:r>
    </w:p>
    <w:p w:rsidR="002F4818" w:rsidRDefault="002F4818" w:rsidP="002F4818">
      <w:pPr>
        <w:spacing w:after="0" w:line="240" w:lineRule="auto"/>
        <w:jc w:val="right"/>
        <w:rPr>
          <w:rFonts w:ascii="Times New Roman" w:hAnsi="Times New Roman" w:cs="Times New Roman"/>
          <w:sz w:val="28"/>
          <w:szCs w:val="28"/>
          <w:lang w:val="en-GB"/>
        </w:rPr>
      </w:pPr>
    </w:p>
    <w:p w:rsidR="002F4818" w:rsidRPr="002F4818" w:rsidRDefault="002F4818" w:rsidP="00D4339F">
      <w:pPr>
        <w:tabs>
          <w:tab w:val="left" w:pos="142"/>
          <w:tab w:val="left" w:pos="284"/>
        </w:tabs>
        <w:spacing w:after="0" w:line="240" w:lineRule="auto"/>
        <w:jc w:val="center"/>
        <w:rPr>
          <w:rFonts w:ascii="Times New Roman" w:hAnsi="Times New Roman" w:cs="Times New Roman"/>
          <w:b/>
          <w:sz w:val="28"/>
          <w:szCs w:val="28"/>
          <w:lang w:val="en-GB"/>
        </w:rPr>
      </w:pPr>
      <w:r>
        <w:rPr>
          <w:rFonts w:ascii="Times New Roman" w:hAnsi="Times New Roman" w:cs="Times New Roman"/>
          <w:b/>
          <w:sz w:val="28"/>
          <w:szCs w:val="28"/>
        </w:rPr>
        <w:t xml:space="preserve">Metodiskie norādījumi par </w:t>
      </w:r>
      <w:r w:rsidRPr="002F4818">
        <w:rPr>
          <w:rFonts w:ascii="Times New Roman" w:hAnsi="Times New Roman" w:cs="Times New Roman"/>
          <w:b/>
          <w:sz w:val="28"/>
          <w:szCs w:val="28"/>
        </w:rPr>
        <w:t>pirmās palīdzības pa</w:t>
      </w:r>
      <w:r w:rsidR="00D4339F">
        <w:rPr>
          <w:rFonts w:ascii="Times New Roman" w:hAnsi="Times New Roman" w:cs="Times New Roman"/>
          <w:b/>
          <w:sz w:val="28"/>
          <w:szCs w:val="28"/>
        </w:rPr>
        <w:t>matzināšanu 12 stundu apmācības p</w:t>
      </w:r>
      <w:r w:rsidRPr="002F4818">
        <w:rPr>
          <w:rFonts w:ascii="Times New Roman" w:hAnsi="Times New Roman" w:cs="Times New Roman"/>
          <w:b/>
          <w:sz w:val="28"/>
          <w:szCs w:val="28"/>
        </w:rPr>
        <w:t>rogramma</w:t>
      </w:r>
      <w:r>
        <w:rPr>
          <w:rFonts w:ascii="Times New Roman" w:hAnsi="Times New Roman" w:cs="Times New Roman"/>
          <w:b/>
          <w:sz w:val="28"/>
          <w:szCs w:val="28"/>
        </w:rPr>
        <w:t>s</w:t>
      </w:r>
      <w:r w:rsidRPr="002F4818">
        <w:rPr>
          <w:rFonts w:ascii="Times New Roman" w:hAnsi="Times New Roman" w:cs="Times New Roman"/>
          <w:b/>
          <w:sz w:val="28"/>
          <w:szCs w:val="28"/>
        </w:rPr>
        <w:t xml:space="preserve"> ar rakstisku teorētisko un</w:t>
      </w:r>
      <w:r>
        <w:rPr>
          <w:rFonts w:ascii="Times New Roman" w:hAnsi="Times New Roman" w:cs="Times New Roman"/>
          <w:b/>
          <w:sz w:val="28"/>
          <w:szCs w:val="28"/>
        </w:rPr>
        <w:t xml:space="preserve"> </w:t>
      </w:r>
      <w:r w:rsidRPr="002F4818">
        <w:rPr>
          <w:rFonts w:ascii="Times New Roman" w:hAnsi="Times New Roman" w:cs="Times New Roman"/>
          <w:b/>
          <w:sz w:val="28"/>
          <w:szCs w:val="28"/>
        </w:rPr>
        <w:t>praktisko triju stundu zināšanu pārbaudi, kas paredzēta transportlīdzekļu vadītājiem, ieroču nēsātājiem un</w:t>
      </w:r>
      <w:r>
        <w:rPr>
          <w:rFonts w:ascii="Times New Roman" w:hAnsi="Times New Roman" w:cs="Times New Roman"/>
          <w:b/>
          <w:sz w:val="28"/>
          <w:szCs w:val="28"/>
        </w:rPr>
        <w:t xml:space="preserve"> glabātājiem.</w:t>
      </w:r>
    </w:p>
    <w:p w:rsidR="002F4818" w:rsidRDefault="002F4818" w:rsidP="002F4818">
      <w:pPr>
        <w:spacing w:after="0" w:line="240" w:lineRule="auto"/>
        <w:jc w:val="center"/>
        <w:rPr>
          <w:rFonts w:ascii="Times New Roman" w:hAnsi="Times New Roman" w:cs="Times New Roman"/>
          <w:sz w:val="28"/>
          <w:szCs w:val="28"/>
          <w:lang w:val="en-GB"/>
        </w:rPr>
      </w:pPr>
    </w:p>
    <w:p w:rsidR="002F4818" w:rsidRDefault="00E83098" w:rsidP="00D22AD4">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Pirmās palīdzības apmācības p</w:t>
      </w:r>
      <w:r w:rsidR="003E26B0" w:rsidRPr="00E94050">
        <w:rPr>
          <w:rFonts w:ascii="Times New Roman" w:eastAsia="Calibri" w:hAnsi="Times New Roman" w:cs="Times New Roman"/>
          <w:sz w:val="28"/>
          <w:szCs w:val="28"/>
        </w:rPr>
        <w:t xml:space="preserve">asniedzēji un </w:t>
      </w:r>
      <w:proofErr w:type="spellStart"/>
      <w:r w:rsidR="003E26B0" w:rsidRPr="00E94050">
        <w:rPr>
          <w:rFonts w:ascii="Times New Roman" w:eastAsia="Calibri" w:hAnsi="Times New Roman" w:cs="Times New Roman"/>
          <w:sz w:val="28"/>
          <w:szCs w:val="28"/>
        </w:rPr>
        <w:t>apmācītājorganizācijas</w:t>
      </w:r>
      <w:proofErr w:type="spellEnd"/>
      <w:r w:rsidR="003E26B0" w:rsidRPr="00E94050">
        <w:rPr>
          <w:rFonts w:ascii="Times New Roman" w:eastAsia="Calibri" w:hAnsi="Times New Roman" w:cs="Times New Roman"/>
          <w:sz w:val="28"/>
          <w:szCs w:val="28"/>
        </w:rPr>
        <w:t xml:space="preserve"> apmācības īsteno ievērojot </w:t>
      </w:r>
      <w:r w:rsidR="003E26B0" w:rsidRPr="003E26B0">
        <w:rPr>
          <w:rFonts w:ascii="Times New Roman" w:eastAsia="Calibri" w:hAnsi="Times New Roman" w:cs="Times New Roman"/>
          <w:sz w:val="28"/>
          <w:szCs w:val="28"/>
        </w:rPr>
        <w:t>Ministru kabineta 2012</w:t>
      </w:r>
      <w:r w:rsidR="00D22AD4">
        <w:rPr>
          <w:rFonts w:ascii="Times New Roman" w:eastAsia="Calibri" w:hAnsi="Times New Roman" w:cs="Times New Roman"/>
          <w:sz w:val="28"/>
          <w:szCs w:val="28"/>
        </w:rPr>
        <w:t>.gada 14.augusta noteikumus Nr.</w:t>
      </w:r>
      <w:r w:rsidR="003E26B0" w:rsidRPr="003E26B0">
        <w:rPr>
          <w:rFonts w:ascii="Times New Roman" w:eastAsia="Calibri" w:hAnsi="Times New Roman" w:cs="Times New Roman"/>
          <w:sz w:val="28"/>
          <w:szCs w:val="28"/>
        </w:rPr>
        <w:t>557 “Noteikumi par apmācībām pirmās palīdzības sniegšanā” (turpmāk – MK noteikumi Nr.557)</w:t>
      </w:r>
      <w:r w:rsidR="003E26B0">
        <w:rPr>
          <w:rFonts w:ascii="Times New Roman" w:eastAsia="Calibri" w:hAnsi="Times New Roman" w:cs="Times New Roman"/>
          <w:sz w:val="28"/>
          <w:szCs w:val="28"/>
        </w:rPr>
        <w:t>,</w:t>
      </w:r>
      <w:r w:rsidR="003E26B0" w:rsidRPr="00E94050">
        <w:rPr>
          <w:rFonts w:ascii="Times New Roman" w:eastAsia="Calibri" w:hAnsi="Times New Roman" w:cs="Times New Roman"/>
          <w:sz w:val="28"/>
          <w:szCs w:val="28"/>
        </w:rPr>
        <w:t xml:space="preserve"> Ministru kabineta 2020.gada 9</w:t>
      </w:r>
      <w:r w:rsidR="003E26B0">
        <w:rPr>
          <w:rFonts w:ascii="Times New Roman" w:eastAsia="Calibri" w:hAnsi="Times New Roman" w:cs="Times New Roman"/>
          <w:sz w:val="28"/>
          <w:szCs w:val="28"/>
        </w:rPr>
        <w:t>.</w:t>
      </w:r>
      <w:r w:rsidR="00D22AD4">
        <w:rPr>
          <w:rFonts w:ascii="Times New Roman" w:eastAsia="Calibri" w:hAnsi="Times New Roman" w:cs="Times New Roman"/>
          <w:sz w:val="28"/>
          <w:szCs w:val="28"/>
        </w:rPr>
        <w:t>jūnija  noteikumus Nr.</w:t>
      </w:r>
      <w:r w:rsidR="003E26B0" w:rsidRPr="00E94050">
        <w:rPr>
          <w:rFonts w:ascii="Times New Roman" w:eastAsia="Calibri" w:hAnsi="Times New Roman" w:cs="Times New Roman"/>
          <w:sz w:val="28"/>
          <w:szCs w:val="28"/>
        </w:rPr>
        <w:t xml:space="preserve">360 “Epidemioloģiskās drošības pasākumi </w:t>
      </w:r>
      <w:proofErr w:type="spellStart"/>
      <w:r w:rsidR="003E26B0" w:rsidRPr="00E94050">
        <w:rPr>
          <w:rFonts w:ascii="Times New Roman" w:eastAsia="Calibri" w:hAnsi="Times New Roman" w:cs="Times New Roman"/>
          <w:sz w:val="28"/>
          <w:szCs w:val="28"/>
        </w:rPr>
        <w:t>Covid-19</w:t>
      </w:r>
      <w:proofErr w:type="spellEnd"/>
      <w:r w:rsidR="003E26B0" w:rsidRPr="00E94050">
        <w:rPr>
          <w:rFonts w:ascii="Times New Roman" w:eastAsia="Calibri" w:hAnsi="Times New Roman" w:cs="Times New Roman"/>
          <w:sz w:val="28"/>
          <w:szCs w:val="28"/>
        </w:rPr>
        <w:t xml:space="preserve"> infek</w:t>
      </w:r>
      <w:r w:rsidR="003E26B0">
        <w:rPr>
          <w:rFonts w:ascii="Times New Roman" w:eastAsia="Calibri" w:hAnsi="Times New Roman" w:cs="Times New Roman"/>
          <w:sz w:val="28"/>
          <w:szCs w:val="28"/>
        </w:rPr>
        <w:t>cijas izplatības ierobežošanai”</w:t>
      </w:r>
      <w:r w:rsidR="003E26B0" w:rsidRPr="00E94050">
        <w:rPr>
          <w:rFonts w:ascii="Times New Roman" w:eastAsia="Calibri" w:hAnsi="Times New Roman" w:cs="Times New Roman"/>
          <w:sz w:val="28"/>
          <w:szCs w:val="28"/>
        </w:rPr>
        <w:t>,  </w:t>
      </w:r>
      <w:r w:rsidR="00D22AD4">
        <w:rPr>
          <w:rFonts w:ascii="Times New Roman" w:eastAsia="Calibri" w:hAnsi="Times New Roman" w:cs="Times New Roman"/>
          <w:sz w:val="28"/>
          <w:szCs w:val="28"/>
        </w:rPr>
        <w:t>Ministru kabineta 2020.gada 6.novembra rīkojumu Nr.</w:t>
      </w:r>
      <w:r w:rsidR="003E26B0" w:rsidRPr="00E94050">
        <w:rPr>
          <w:rFonts w:ascii="Times New Roman" w:eastAsia="Calibri" w:hAnsi="Times New Roman" w:cs="Times New Roman"/>
          <w:sz w:val="28"/>
          <w:szCs w:val="28"/>
        </w:rPr>
        <w:t>655 “Par ārkārtējās situācijas izsludināšanu”, S</w:t>
      </w:r>
      <w:r w:rsidR="003E26B0">
        <w:rPr>
          <w:rFonts w:ascii="Times New Roman" w:eastAsia="Calibri" w:hAnsi="Times New Roman" w:cs="Times New Roman"/>
          <w:sz w:val="28"/>
          <w:szCs w:val="28"/>
        </w:rPr>
        <w:t>limību profilakses un kontroles centra</w:t>
      </w:r>
      <w:r w:rsidR="003E26B0" w:rsidRPr="00E94050">
        <w:rPr>
          <w:rFonts w:ascii="Times New Roman" w:eastAsia="Calibri" w:hAnsi="Times New Roman" w:cs="Times New Roman"/>
          <w:sz w:val="28"/>
          <w:szCs w:val="28"/>
        </w:rPr>
        <w:t xml:space="preserve"> sniegtās rekomendācijas epidemioloģiskā</w:t>
      </w:r>
      <w:r w:rsidR="003E26B0">
        <w:rPr>
          <w:rFonts w:ascii="Times New Roman" w:eastAsia="Calibri" w:hAnsi="Times New Roman" w:cs="Times New Roman"/>
          <w:sz w:val="28"/>
          <w:szCs w:val="28"/>
        </w:rPr>
        <w:t xml:space="preserve">s </w:t>
      </w:r>
      <w:r w:rsidR="003E26B0" w:rsidRPr="00D22AD4">
        <w:rPr>
          <w:rFonts w:ascii="Times New Roman" w:eastAsia="Calibri" w:hAnsi="Times New Roman" w:cs="Times New Roman"/>
          <w:sz w:val="28"/>
          <w:szCs w:val="28"/>
        </w:rPr>
        <w:t>drošības pasākumiem, Izglītības un zinātnes ministrijas un Valsts izglītības satura centra vadlīnijas attālināta mācību procesa organizēšanai.</w:t>
      </w:r>
    </w:p>
    <w:p w:rsidR="0079704F" w:rsidRPr="00D22AD4" w:rsidRDefault="0079704F" w:rsidP="00D22AD4">
      <w:pPr>
        <w:spacing w:after="0" w:line="240" w:lineRule="auto"/>
        <w:ind w:firstLine="720"/>
        <w:jc w:val="both"/>
        <w:rPr>
          <w:rFonts w:ascii="Times New Roman" w:eastAsia="Calibri" w:hAnsi="Times New Roman" w:cs="Times New Roman"/>
          <w:sz w:val="28"/>
          <w:szCs w:val="28"/>
        </w:rPr>
      </w:pPr>
    </w:p>
    <w:p w:rsidR="007F6987" w:rsidRDefault="007F6987" w:rsidP="00D22AD4">
      <w:pPr>
        <w:spacing w:after="0" w:line="240" w:lineRule="auto"/>
        <w:jc w:val="both"/>
        <w:rPr>
          <w:rFonts w:ascii="Times New Roman" w:eastAsia="Calibri" w:hAnsi="Times New Roman" w:cs="Times New Roman"/>
          <w:b/>
          <w:sz w:val="28"/>
          <w:szCs w:val="28"/>
        </w:rPr>
      </w:pPr>
      <w:r w:rsidRPr="00D22AD4">
        <w:rPr>
          <w:rFonts w:ascii="Times New Roman" w:hAnsi="Times New Roman" w:cs="Times New Roman"/>
          <w:sz w:val="28"/>
          <w:szCs w:val="28"/>
        </w:rPr>
        <w:t xml:space="preserve">1. Pirmās palīdzības apmācības teorētiskās daļas apguve notiek </w:t>
      </w:r>
      <w:r w:rsidR="00B4559E" w:rsidRPr="00D22AD4">
        <w:rPr>
          <w:rFonts w:ascii="Times New Roman" w:hAnsi="Times New Roman" w:cs="Times New Roman"/>
          <w:sz w:val="28"/>
          <w:szCs w:val="28"/>
        </w:rPr>
        <w:t>attālināti, izmantojot tiešsaistes platformas</w:t>
      </w:r>
      <w:r w:rsidR="00714003" w:rsidRPr="00D22AD4">
        <w:rPr>
          <w:rFonts w:ascii="Times New Roman" w:hAnsi="Times New Roman" w:cs="Times New Roman"/>
          <w:sz w:val="28"/>
          <w:szCs w:val="28"/>
        </w:rPr>
        <w:t xml:space="preserve"> (piem. MS </w:t>
      </w:r>
      <w:proofErr w:type="spellStart"/>
      <w:r w:rsidR="00714003" w:rsidRPr="00D22AD4">
        <w:rPr>
          <w:rFonts w:ascii="Times New Roman" w:hAnsi="Times New Roman" w:cs="Times New Roman"/>
          <w:sz w:val="28"/>
          <w:szCs w:val="28"/>
        </w:rPr>
        <w:t>Teams</w:t>
      </w:r>
      <w:proofErr w:type="spellEnd"/>
      <w:r w:rsidR="00714003" w:rsidRPr="00D22AD4">
        <w:rPr>
          <w:rFonts w:ascii="Times New Roman" w:hAnsi="Times New Roman" w:cs="Times New Roman"/>
          <w:sz w:val="28"/>
          <w:szCs w:val="28"/>
        </w:rPr>
        <w:t xml:space="preserve">, </w:t>
      </w:r>
      <w:proofErr w:type="spellStart"/>
      <w:r w:rsidR="00714003" w:rsidRPr="00D22AD4">
        <w:rPr>
          <w:rFonts w:ascii="Times New Roman" w:hAnsi="Times New Roman" w:cs="Times New Roman"/>
          <w:sz w:val="28"/>
          <w:szCs w:val="28"/>
        </w:rPr>
        <w:t>Zoom</w:t>
      </w:r>
      <w:proofErr w:type="spellEnd"/>
      <w:r w:rsidR="00714003" w:rsidRPr="00D22AD4">
        <w:rPr>
          <w:rFonts w:ascii="Times New Roman" w:hAnsi="Times New Roman" w:cs="Times New Roman"/>
          <w:sz w:val="28"/>
          <w:szCs w:val="28"/>
        </w:rPr>
        <w:t xml:space="preserve">, </w:t>
      </w:r>
      <w:proofErr w:type="spellStart"/>
      <w:r w:rsidR="00714003" w:rsidRPr="00D22AD4">
        <w:rPr>
          <w:rFonts w:ascii="Times New Roman" w:hAnsi="Times New Roman" w:cs="Times New Roman"/>
          <w:sz w:val="28"/>
          <w:szCs w:val="28"/>
        </w:rPr>
        <w:t>Cisco</w:t>
      </w:r>
      <w:proofErr w:type="spellEnd"/>
      <w:r w:rsidR="00D4339F" w:rsidRPr="00D22AD4">
        <w:rPr>
          <w:rFonts w:ascii="Times New Roman" w:hAnsi="Times New Roman" w:cs="Times New Roman"/>
          <w:sz w:val="28"/>
          <w:szCs w:val="28"/>
        </w:rPr>
        <w:t xml:space="preserve"> </w:t>
      </w:r>
      <w:proofErr w:type="spellStart"/>
      <w:r w:rsidR="00714003" w:rsidRPr="00D22AD4">
        <w:rPr>
          <w:rFonts w:ascii="Times New Roman" w:hAnsi="Times New Roman" w:cs="Times New Roman"/>
          <w:sz w:val="28"/>
          <w:szCs w:val="28"/>
        </w:rPr>
        <w:t>W</w:t>
      </w:r>
      <w:r w:rsidR="00D4339F" w:rsidRPr="00D22AD4">
        <w:rPr>
          <w:rFonts w:ascii="Times New Roman" w:hAnsi="Times New Roman" w:cs="Times New Roman"/>
          <w:sz w:val="28"/>
          <w:szCs w:val="28"/>
        </w:rPr>
        <w:t>ebex</w:t>
      </w:r>
      <w:proofErr w:type="spellEnd"/>
      <w:r w:rsidR="00D4339F" w:rsidRPr="00D22AD4">
        <w:rPr>
          <w:rFonts w:ascii="Times New Roman" w:hAnsi="Times New Roman" w:cs="Times New Roman"/>
          <w:sz w:val="28"/>
          <w:szCs w:val="28"/>
        </w:rPr>
        <w:t xml:space="preserve"> u.c.)</w:t>
      </w:r>
      <w:r w:rsidR="00B4559E" w:rsidRPr="00D22AD4">
        <w:rPr>
          <w:rFonts w:ascii="Times New Roman" w:hAnsi="Times New Roman" w:cs="Times New Roman"/>
          <w:sz w:val="28"/>
          <w:szCs w:val="28"/>
        </w:rPr>
        <w:t xml:space="preserve">. </w:t>
      </w:r>
      <w:r w:rsidR="004243CD" w:rsidRPr="00D22AD4">
        <w:rPr>
          <w:rFonts w:ascii="Times New Roman" w:hAnsi="Times New Roman" w:cs="Times New Roman"/>
          <w:sz w:val="28"/>
          <w:szCs w:val="28"/>
        </w:rPr>
        <w:t>Saskaņā ar</w:t>
      </w:r>
      <w:r w:rsidR="003E26B0" w:rsidRPr="00D22AD4">
        <w:rPr>
          <w:rFonts w:ascii="Times New Roman" w:eastAsia="Calibri" w:hAnsi="Times New Roman" w:cs="Times New Roman"/>
          <w:sz w:val="28"/>
          <w:szCs w:val="28"/>
        </w:rPr>
        <w:t xml:space="preserve"> MK noteikum</w:t>
      </w:r>
      <w:r w:rsidR="0012717A" w:rsidRPr="00D22AD4">
        <w:rPr>
          <w:rFonts w:ascii="Times New Roman" w:eastAsia="Calibri" w:hAnsi="Times New Roman" w:cs="Times New Roman"/>
          <w:sz w:val="28"/>
          <w:szCs w:val="28"/>
        </w:rPr>
        <w:t>u</w:t>
      </w:r>
      <w:r w:rsidR="003E26B0" w:rsidRPr="00D22AD4">
        <w:rPr>
          <w:rFonts w:ascii="Times New Roman" w:eastAsia="Calibri" w:hAnsi="Times New Roman" w:cs="Times New Roman"/>
          <w:sz w:val="28"/>
          <w:szCs w:val="28"/>
        </w:rPr>
        <w:t xml:space="preserve"> Nr.557</w:t>
      </w:r>
      <w:r w:rsidR="004243CD" w:rsidRPr="00D22AD4">
        <w:rPr>
          <w:rFonts w:ascii="Times New Roman" w:eastAsia="Calibri" w:hAnsi="Times New Roman" w:cs="Times New Roman"/>
          <w:sz w:val="28"/>
          <w:szCs w:val="28"/>
        </w:rPr>
        <w:t xml:space="preserve"> 6.pielikumā norādīto </w:t>
      </w:r>
      <w:r w:rsidR="00D22AD4">
        <w:rPr>
          <w:rFonts w:ascii="Times New Roman" w:eastAsia="Calibri" w:hAnsi="Times New Roman" w:cs="Times New Roman"/>
          <w:sz w:val="28"/>
          <w:szCs w:val="28"/>
        </w:rPr>
        <w:t>–</w:t>
      </w:r>
      <w:r w:rsidR="004243CD" w:rsidRPr="00D22AD4">
        <w:rPr>
          <w:rFonts w:ascii="Times New Roman" w:eastAsia="Calibri" w:hAnsi="Times New Roman" w:cs="Times New Roman"/>
          <w:sz w:val="28"/>
          <w:szCs w:val="28"/>
        </w:rPr>
        <w:t xml:space="preserve"> a</w:t>
      </w:r>
      <w:r w:rsidR="004243CD" w:rsidRPr="00D22AD4">
        <w:rPr>
          <w:rFonts w:ascii="Times New Roman" w:hAnsi="Times New Roman" w:cs="Times New Roman"/>
          <w:sz w:val="28"/>
          <w:szCs w:val="28"/>
        </w:rPr>
        <w:t>pmācāmo skait</w:t>
      </w:r>
      <w:r w:rsidR="0012717A" w:rsidRPr="00D22AD4">
        <w:rPr>
          <w:rFonts w:ascii="Times New Roman" w:hAnsi="Times New Roman" w:cs="Times New Roman"/>
          <w:sz w:val="28"/>
          <w:szCs w:val="28"/>
        </w:rPr>
        <w:t xml:space="preserve">s grupā nepārsniedz 15 personas, kā arī, </w:t>
      </w:r>
      <w:r w:rsidR="00237DEE" w:rsidRPr="00D22AD4">
        <w:rPr>
          <w:rFonts w:ascii="Times New Roman" w:eastAsia="Calibri" w:hAnsi="Times New Roman" w:cs="Times New Roman"/>
          <w:sz w:val="28"/>
          <w:szCs w:val="28"/>
        </w:rPr>
        <w:t xml:space="preserve"> </w:t>
      </w:r>
      <w:r w:rsidR="00D22AD4">
        <w:rPr>
          <w:rFonts w:ascii="Times New Roman" w:eastAsia="Calibri" w:hAnsi="Times New Roman" w:cs="Times New Roman"/>
          <w:sz w:val="28"/>
          <w:szCs w:val="28"/>
        </w:rPr>
        <w:t>MK noteikumu Nr.</w:t>
      </w:r>
      <w:r w:rsidR="004243CD" w:rsidRPr="00D22AD4">
        <w:rPr>
          <w:rFonts w:ascii="Times New Roman" w:eastAsia="Calibri" w:hAnsi="Times New Roman" w:cs="Times New Roman"/>
          <w:sz w:val="28"/>
          <w:szCs w:val="28"/>
        </w:rPr>
        <w:t>557 1.pielikumā norādīto -</w:t>
      </w:r>
      <w:r w:rsidR="00237DEE" w:rsidRPr="00D22AD4">
        <w:rPr>
          <w:rFonts w:ascii="Times New Roman" w:eastAsia="Calibri" w:hAnsi="Times New Roman" w:cs="Times New Roman"/>
          <w:sz w:val="28"/>
          <w:szCs w:val="28"/>
        </w:rPr>
        <w:t xml:space="preserve"> teorētiskā apmācība ilgst 6 stundas. </w:t>
      </w:r>
      <w:r w:rsidR="0038495E" w:rsidRPr="00D22AD4">
        <w:rPr>
          <w:rFonts w:ascii="Times New Roman" w:eastAsia="Calibri" w:hAnsi="Times New Roman" w:cs="Times New Roman"/>
          <w:sz w:val="28"/>
          <w:szCs w:val="28"/>
        </w:rPr>
        <w:t xml:space="preserve">Atbilstoši MK noteikumu Nr.557 6.pielikuma 8.punktā noteiktajam, </w:t>
      </w:r>
      <w:proofErr w:type="spellStart"/>
      <w:r w:rsidR="0038495E" w:rsidRPr="00D22AD4">
        <w:rPr>
          <w:rFonts w:ascii="Times New Roman" w:eastAsia="Calibri" w:hAnsi="Times New Roman" w:cs="Times New Roman"/>
          <w:sz w:val="28"/>
          <w:szCs w:val="28"/>
        </w:rPr>
        <w:t>apmācītājorganizācija</w:t>
      </w:r>
      <w:proofErr w:type="spellEnd"/>
      <w:r w:rsidR="0038495E" w:rsidRPr="00D22AD4">
        <w:rPr>
          <w:rFonts w:ascii="Times New Roman" w:eastAsia="Calibri" w:hAnsi="Times New Roman" w:cs="Times New Roman"/>
          <w:sz w:val="28"/>
          <w:szCs w:val="28"/>
        </w:rPr>
        <w:t xml:space="preserve"> iesniedz Neatliekamās medicīniskās </w:t>
      </w:r>
      <w:r w:rsidR="0038495E" w:rsidRPr="002C6EE4">
        <w:rPr>
          <w:rFonts w:ascii="Times New Roman" w:eastAsia="Calibri" w:hAnsi="Times New Roman" w:cs="Times New Roman"/>
          <w:sz w:val="28"/>
          <w:szCs w:val="28"/>
        </w:rPr>
        <w:t>palīdzības dienestā (turpmāk – NMPD)</w:t>
      </w:r>
      <w:r w:rsidR="00714003" w:rsidRPr="002C6EE4">
        <w:rPr>
          <w:rFonts w:ascii="Times New Roman" w:eastAsia="Calibri" w:hAnsi="Times New Roman" w:cs="Times New Roman"/>
          <w:sz w:val="28"/>
          <w:szCs w:val="28"/>
        </w:rPr>
        <w:t xml:space="preserve"> informāciju par plānotajām apmācībām </w:t>
      </w:r>
      <w:r w:rsidR="00714003" w:rsidRPr="002C6EE4">
        <w:rPr>
          <w:rFonts w:ascii="Times New Roman" w:eastAsia="Calibri" w:hAnsi="Times New Roman" w:cs="Times New Roman"/>
          <w:b/>
          <w:sz w:val="28"/>
          <w:szCs w:val="28"/>
        </w:rPr>
        <w:t>ne</w:t>
      </w:r>
      <w:r w:rsidR="00714003" w:rsidRPr="00D22AD4">
        <w:rPr>
          <w:rFonts w:ascii="Times New Roman" w:eastAsia="Calibri" w:hAnsi="Times New Roman" w:cs="Times New Roman"/>
          <w:b/>
          <w:sz w:val="28"/>
          <w:szCs w:val="28"/>
        </w:rPr>
        <w:t xml:space="preserve"> vēlāk kā trīs darba dienas pirms apmācību uzsākšanas.</w:t>
      </w:r>
    </w:p>
    <w:p w:rsidR="0079704F" w:rsidRDefault="0079704F" w:rsidP="00D22AD4">
      <w:pPr>
        <w:spacing w:after="0" w:line="240" w:lineRule="auto"/>
        <w:jc w:val="both"/>
        <w:rPr>
          <w:rFonts w:ascii="Times New Roman" w:eastAsia="Calibri" w:hAnsi="Times New Roman" w:cs="Times New Roman"/>
          <w:b/>
          <w:sz w:val="28"/>
          <w:szCs w:val="28"/>
        </w:rPr>
      </w:pPr>
    </w:p>
    <w:p w:rsidR="007F6987" w:rsidRDefault="007F6987" w:rsidP="00D22AD4">
      <w:pPr>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2. Pirmās palīdzības apmācību praktiskās daļas individuālās apguves apraksts</w:t>
      </w:r>
      <w:r w:rsidR="00AA3171" w:rsidRPr="00D22AD4">
        <w:rPr>
          <w:rFonts w:ascii="Times New Roman" w:hAnsi="Times New Roman" w:cs="Times New Roman"/>
          <w:sz w:val="28"/>
          <w:szCs w:val="28"/>
        </w:rPr>
        <w:t>.</w:t>
      </w:r>
    </w:p>
    <w:p w:rsidR="0079704F" w:rsidRPr="00D22AD4" w:rsidRDefault="0079704F" w:rsidP="00D22AD4">
      <w:pPr>
        <w:spacing w:after="0" w:line="240" w:lineRule="auto"/>
        <w:jc w:val="both"/>
        <w:rPr>
          <w:rFonts w:ascii="Times New Roman" w:hAnsi="Times New Roman" w:cs="Times New Roman"/>
          <w:sz w:val="28"/>
          <w:szCs w:val="28"/>
        </w:rPr>
      </w:pPr>
    </w:p>
    <w:p w:rsidR="00FD3533" w:rsidRDefault="0079704F" w:rsidP="0079704F">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00FD3533" w:rsidRPr="002C6EE4">
        <w:rPr>
          <w:rFonts w:ascii="Times New Roman" w:hAnsi="Times New Roman" w:cs="Times New Roman"/>
          <w:sz w:val="28"/>
          <w:szCs w:val="28"/>
        </w:rPr>
        <w:t>Apmācāmos attālināti var iepazīstināt ar praktiskajā daļā apgūstamajām</w:t>
      </w:r>
      <w:r w:rsidR="00FD3533" w:rsidRPr="00D22AD4">
        <w:rPr>
          <w:rFonts w:ascii="Times New Roman" w:hAnsi="Times New Roman" w:cs="Times New Roman"/>
          <w:sz w:val="28"/>
          <w:szCs w:val="28"/>
        </w:rPr>
        <w:t xml:space="preserve"> praktiskajām manipulācijām, izmantojot kvalitatīvus video/foto materiālus, kas atbilst </w:t>
      </w:r>
      <w:r w:rsidR="007F6987" w:rsidRPr="00D22AD4">
        <w:rPr>
          <w:rFonts w:ascii="Times New Roman" w:hAnsi="Times New Roman" w:cs="Times New Roman"/>
          <w:sz w:val="28"/>
          <w:szCs w:val="28"/>
        </w:rPr>
        <w:t>NMP</w:t>
      </w:r>
      <w:r w:rsidR="00AA3171" w:rsidRPr="00D22AD4">
        <w:rPr>
          <w:rFonts w:ascii="Times New Roman" w:hAnsi="Times New Roman" w:cs="Times New Roman"/>
          <w:sz w:val="28"/>
          <w:szCs w:val="28"/>
        </w:rPr>
        <w:t>D</w:t>
      </w:r>
      <w:r w:rsidR="00714003" w:rsidRPr="00D22AD4">
        <w:rPr>
          <w:rFonts w:ascii="Times New Roman" w:hAnsi="Times New Roman" w:cs="Times New Roman"/>
          <w:sz w:val="28"/>
          <w:szCs w:val="28"/>
        </w:rPr>
        <w:t xml:space="preserve"> 2016.gada 22.septembrī</w:t>
      </w:r>
      <w:r w:rsidR="00FD3533" w:rsidRPr="00D22AD4">
        <w:rPr>
          <w:rFonts w:ascii="Times New Roman" w:hAnsi="Times New Roman" w:cs="Times New Roman"/>
          <w:sz w:val="28"/>
          <w:szCs w:val="28"/>
        </w:rPr>
        <w:t xml:space="preserve"> apstiprinātajām vadlīnijām un algoritmiem (video parādīta katras izpildāmās manipulācijas veikšana ar trīskāršo paņēmienu, attēli, kas parāda īpaši vērā ņemamas nianses).</w:t>
      </w:r>
    </w:p>
    <w:p w:rsidR="005E76B4" w:rsidRPr="00D22AD4" w:rsidRDefault="005E76B4" w:rsidP="005E76B4">
      <w:pPr>
        <w:pStyle w:val="ListParagraph"/>
        <w:tabs>
          <w:tab w:val="left" w:pos="426"/>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D22AD4">
        <w:rPr>
          <w:rFonts w:ascii="Times New Roman" w:hAnsi="Times New Roman" w:cs="Times New Roman"/>
          <w:sz w:val="28"/>
          <w:szCs w:val="28"/>
        </w:rPr>
        <w:t xml:space="preserve">Apmācāmajiem tiek nodrošināta iespēja sazināties </w:t>
      </w:r>
      <w:r w:rsidRPr="00D22AD4">
        <w:rPr>
          <w:rFonts w:ascii="Times New Roman" w:hAnsi="Times New Roman" w:cs="Times New Roman"/>
          <w:sz w:val="28"/>
          <w:szCs w:val="28"/>
          <w:u w:val="single"/>
        </w:rPr>
        <w:t>elektroniski</w:t>
      </w:r>
      <w:r w:rsidRPr="00D22AD4">
        <w:rPr>
          <w:rFonts w:ascii="Times New Roman" w:hAnsi="Times New Roman" w:cs="Times New Roman"/>
          <w:sz w:val="28"/>
          <w:szCs w:val="28"/>
        </w:rPr>
        <w:t xml:space="preserve"> ar pirmās palīdzības apmācības pasniedzēju, lai nepieciešamības gadījumā tiešsaistē varētu saņemt konsultāciju par praktisko manipulāciju pareizu izpildi.</w:t>
      </w:r>
    </w:p>
    <w:p w:rsidR="0079704F" w:rsidRPr="00D22AD4" w:rsidRDefault="0079704F" w:rsidP="0079704F">
      <w:pPr>
        <w:pStyle w:val="ListParagraph"/>
        <w:tabs>
          <w:tab w:val="left" w:pos="426"/>
        </w:tabs>
        <w:spacing w:after="0" w:line="240" w:lineRule="auto"/>
        <w:ind w:left="0"/>
        <w:jc w:val="both"/>
        <w:rPr>
          <w:rFonts w:ascii="Times New Roman" w:hAnsi="Times New Roman" w:cs="Times New Roman"/>
          <w:sz w:val="28"/>
          <w:szCs w:val="28"/>
        </w:rPr>
      </w:pPr>
    </w:p>
    <w:p w:rsidR="00AA3171" w:rsidRPr="00D22AD4" w:rsidRDefault="00A770FA"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Klātienes apmācībās var piedalīties persona</w:t>
      </w:r>
      <w:r w:rsidR="00FD3533" w:rsidRPr="00D22AD4">
        <w:rPr>
          <w:rFonts w:ascii="Times New Roman" w:hAnsi="Times New Roman" w:cs="Times New Roman"/>
          <w:sz w:val="28"/>
          <w:szCs w:val="28"/>
        </w:rPr>
        <w:t xml:space="preserve"> (gan </w:t>
      </w:r>
      <w:r w:rsidR="003422BF">
        <w:rPr>
          <w:rFonts w:ascii="Times New Roman" w:hAnsi="Times New Roman" w:cs="Times New Roman"/>
          <w:sz w:val="28"/>
          <w:szCs w:val="28"/>
        </w:rPr>
        <w:t xml:space="preserve">pirmās palīdzības apmācības </w:t>
      </w:r>
      <w:r w:rsidR="00FD3533" w:rsidRPr="00D22AD4">
        <w:rPr>
          <w:rFonts w:ascii="Times New Roman" w:hAnsi="Times New Roman" w:cs="Times New Roman"/>
          <w:sz w:val="28"/>
          <w:szCs w:val="28"/>
        </w:rPr>
        <w:t xml:space="preserve">pasniedzējs, gan </w:t>
      </w:r>
      <w:r w:rsidR="00FD3533" w:rsidRPr="002C6EE4">
        <w:rPr>
          <w:rFonts w:ascii="Times New Roman" w:hAnsi="Times New Roman" w:cs="Times New Roman"/>
          <w:sz w:val="28"/>
          <w:szCs w:val="28"/>
        </w:rPr>
        <w:t>apmācāmais)</w:t>
      </w:r>
      <w:r w:rsidR="003C2017">
        <w:rPr>
          <w:rFonts w:ascii="Times New Roman" w:hAnsi="Times New Roman" w:cs="Times New Roman"/>
          <w:sz w:val="28"/>
          <w:szCs w:val="28"/>
        </w:rPr>
        <w:t>, kuri</w:t>
      </w:r>
      <w:r w:rsidRPr="002C6EE4">
        <w:rPr>
          <w:rFonts w:ascii="Times New Roman" w:hAnsi="Times New Roman" w:cs="Times New Roman"/>
          <w:sz w:val="28"/>
          <w:szCs w:val="28"/>
        </w:rPr>
        <w:t xml:space="preserve"> </w:t>
      </w:r>
      <w:r w:rsidR="003C2017">
        <w:rPr>
          <w:rFonts w:ascii="Times New Roman" w:hAnsi="Times New Roman" w:cs="Times New Roman"/>
          <w:sz w:val="28"/>
          <w:szCs w:val="28"/>
        </w:rPr>
        <w:t xml:space="preserve">ir iepazinušies iepriekš ar katras </w:t>
      </w:r>
      <w:proofErr w:type="spellStart"/>
      <w:r w:rsidR="003C2017">
        <w:rPr>
          <w:rFonts w:ascii="Times New Roman" w:hAnsi="Times New Roman" w:cs="Times New Roman"/>
          <w:sz w:val="28"/>
          <w:szCs w:val="28"/>
        </w:rPr>
        <w:t>apmācītājorganizācijas</w:t>
      </w:r>
      <w:proofErr w:type="spellEnd"/>
      <w:r w:rsidR="003C2017">
        <w:rPr>
          <w:rFonts w:ascii="Times New Roman" w:hAnsi="Times New Roman" w:cs="Times New Roman"/>
          <w:sz w:val="28"/>
          <w:szCs w:val="28"/>
        </w:rPr>
        <w:t xml:space="preserve"> sagatavoto rakstisku instrukciju, kurā ir norādīta informācija, ka apmācāmais un pirmās palīdzības apmācības pasniedzējs ir informēti par to, ka uz klātienes nodarbībām nedrīkst ierasties ar</w:t>
      </w:r>
      <w:r w:rsidRPr="002C6EE4">
        <w:rPr>
          <w:rFonts w:ascii="Times New Roman" w:hAnsi="Times New Roman" w:cs="Times New Roman"/>
          <w:sz w:val="28"/>
          <w:szCs w:val="28"/>
        </w:rPr>
        <w:t xml:space="preserve"> COVID-19</w:t>
      </w:r>
      <w:r w:rsidR="003C2017">
        <w:rPr>
          <w:rFonts w:ascii="Times New Roman" w:hAnsi="Times New Roman" w:cs="Times New Roman"/>
          <w:sz w:val="28"/>
          <w:szCs w:val="28"/>
        </w:rPr>
        <w:t xml:space="preserve"> apstiprinātu saslimšanu</w:t>
      </w:r>
      <w:r w:rsidRPr="002C6EE4">
        <w:rPr>
          <w:rFonts w:ascii="Times New Roman" w:hAnsi="Times New Roman" w:cs="Times New Roman"/>
          <w:sz w:val="28"/>
          <w:szCs w:val="28"/>
        </w:rPr>
        <w:t xml:space="preserve">, </w:t>
      </w:r>
      <w:r w:rsidR="003C2017">
        <w:rPr>
          <w:rFonts w:ascii="Times New Roman" w:hAnsi="Times New Roman" w:cs="Times New Roman"/>
          <w:sz w:val="28"/>
          <w:szCs w:val="28"/>
        </w:rPr>
        <w:t>ar</w:t>
      </w:r>
      <w:r w:rsidRPr="002C6EE4">
        <w:rPr>
          <w:rFonts w:ascii="Times New Roman" w:hAnsi="Times New Roman" w:cs="Times New Roman"/>
          <w:sz w:val="28"/>
          <w:szCs w:val="28"/>
        </w:rPr>
        <w:t xml:space="preserve"> </w:t>
      </w:r>
      <w:r w:rsidR="002C6EE4" w:rsidRPr="002C6EE4">
        <w:rPr>
          <w:rFonts w:ascii="Times New Roman" w:hAnsi="Times New Roman" w:cs="Times New Roman"/>
          <w:sz w:val="28"/>
          <w:szCs w:val="28"/>
        </w:rPr>
        <w:t>akūt</w:t>
      </w:r>
      <w:r w:rsidR="003C2017">
        <w:rPr>
          <w:rFonts w:ascii="Times New Roman" w:hAnsi="Times New Roman" w:cs="Times New Roman"/>
          <w:sz w:val="28"/>
          <w:szCs w:val="28"/>
        </w:rPr>
        <w:t>ām</w:t>
      </w:r>
      <w:r w:rsidR="002C6EE4">
        <w:rPr>
          <w:rFonts w:ascii="Times New Roman" w:hAnsi="Times New Roman" w:cs="Times New Roman"/>
          <w:sz w:val="28"/>
          <w:szCs w:val="28"/>
        </w:rPr>
        <w:t xml:space="preserve"> elp</w:t>
      </w:r>
      <w:r w:rsidRPr="00D22AD4">
        <w:rPr>
          <w:rFonts w:ascii="Times New Roman" w:hAnsi="Times New Roman" w:cs="Times New Roman"/>
          <w:sz w:val="28"/>
          <w:szCs w:val="28"/>
        </w:rPr>
        <w:t xml:space="preserve">ceļu </w:t>
      </w:r>
      <w:r w:rsidR="002C6EE4">
        <w:rPr>
          <w:rFonts w:ascii="Times New Roman" w:hAnsi="Times New Roman" w:cs="Times New Roman"/>
          <w:sz w:val="28"/>
          <w:szCs w:val="28"/>
        </w:rPr>
        <w:t>infekcijas</w:t>
      </w:r>
      <w:r w:rsidRPr="00D22AD4">
        <w:rPr>
          <w:rFonts w:ascii="Times New Roman" w:hAnsi="Times New Roman" w:cs="Times New Roman"/>
          <w:sz w:val="28"/>
          <w:szCs w:val="28"/>
        </w:rPr>
        <w:t xml:space="preserve"> pazīm</w:t>
      </w:r>
      <w:r w:rsidR="003C2017">
        <w:rPr>
          <w:rFonts w:ascii="Times New Roman" w:hAnsi="Times New Roman" w:cs="Times New Roman"/>
          <w:sz w:val="28"/>
          <w:szCs w:val="28"/>
        </w:rPr>
        <w:t>ēm</w:t>
      </w:r>
      <w:r w:rsidRPr="00D22AD4">
        <w:rPr>
          <w:rFonts w:ascii="Times New Roman" w:hAnsi="Times New Roman" w:cs="Times New Roman"/>
          <w:sz w:val="28"/>
          <w:szCs w:val="28"/>
        </w:rPr>
        <w:t xml:space="preserve"> (paaugstināta </w:t>
      </w:r>
      <w:r w:rsidRPr="00D22AD4">
        <w:rPr>
          <w:rFonts w:ascii="Times New Roman" w:hAnsi="Times New Roman" w:cs="Times New Roman"/>
          <w:sz w:val="28"/>
          <w:szCs w:val="28"/>
        </w:rPr>
        <w:lastRenderedPageBreak/>
        <w:t xml:space="preserve">ķermeņa temperatūra, </w:t>
      </w:r>
      <w:r w:rsidR="002C6EE4">
        <w:rPr>
          <w:rFonts w:ascii="Times New Roman" w:hAnsi="Times New Roman" w:cs="Times New Roman"/>
          <w:sz w:val="28"/>
          <w:szCs w:val="28"/>
        </w:rPr>
        <w:t>rīkles iekaisums</w:t>
      </w:r>
      <w:r w:rsidRPr="00D22AD4">
        <w:rPr>
          <w:rFonts w:ascii="Times New Roman" w:hAnsi="Times New Roman" w:cs="Times New Roman"/>
          <w:sz w:val="28"/>
          <w:szCs w:val="28"/>
        </w:rPr>
        <w:t xml:space="preserve">, klepus, </w:t>
      </w:r>
      <w:r w:rsidR="002C6EE4">
        <w:rPr>
          <w:rFonts w:ascii="Times New Roman" w:hAnsi="Times New Roman" w:cs="Times New Roman"/>
          <w:sz w:val="28"/>
          <w:szCs w:val="28"/>
        </w:rPr>
        <w:t>elpas trūkums</w:t>
      </w:r>
      <w:r w:rsidRPr="00D22AD4">
        <w:rPr>
          <w:rFonts w:ascii="Times New Roman" w:hAnsi="Times New Roman" w:cs="Times New Roman"/>
          <w:sz w:val="28"/>
          <w:szCs w:val="28"/>
        </w:rPr>
        <w:t xml:space="preserve">), </w:t>
      </w:r>
      <w:r w:rsidR="002C6EE4">
        <w:rPr>
          <w:rFonts w:ascii="Times New Roman" w:hAnsi="Times New Roman" w:cs="Times New Roman"/>
          <w:sz w:val="28"/>
          <w:szCs w:val="28"/>
        </w:rPr>
        <w:t>un</w:t>
      </w:r>
      <w:r w:rsidR="003C2017">
        <w:rPr>
          <w:rFonts w:ascii="Times New Roman" w:hAnsi="Times New Roman" w:cs="Times New Roman"/>
          <w:sz w:val="28"/>
          <w:szCs w:val="28"/>
        </w:rPr>
        <w:t xml:space="preserve"> kurām</w:t>
      </w:r>
      <w:r w:rsidR="002C6EE4">
        <w:rPr>
          <w:rFonts w:ascii="Times New Roman" w:hAnsi="Times New Roman" w:cs="Times New Roman"/>
          <w:sz w:val="28"/>
          <w:szCs w:val="28"/>
        </w:rPr>
        <w:t xml:space="preserve"> </w:t>
      </w:r>
      <w:r w:rsidR="003422BF">
        <w:rPr>
          <w:rFonts w:ascii="Times New Roman" w:hAnsi="Times New Roman" w:cs="Times New Roman"/>
          <w:sz w:val="28"/>
          <w:szCs w:val="28"/>
        </w:rPr>
        <w:t>ir</w:t>
      </w:r>
      <w:r w:rsidR="002C6EE4">
        <w:rPr>
          <w:rFonts w:ascii="Times New Roman" w:hAnsi="Times New Roman" w:cs="Times New Roman"/>
          <w:sz w:val="28"/>
          <w:szCs w:val="28"/>
        </w:rPr>
        <w:t xml:space="preserve"> noteikts pienākums ievērot mājas karantīnu vai </w:t>
      </w:r>
      <w:proofErr w:type="spellStart"/>
      <w:r w:rsidR="002C6EE4">
        <w:rPr>
          <w:rFonts w:ascii="Times New Roman" w:hAnsi="Times New Roman" w:cs="Times New Roman"/>
          <w:sz w:val="28"/>
          <w:szCs w:val="28"/>
        </w:rPr>
        <w:t>pašizolāciju</w:t>
      </w:r>
      <w:proofErr w:type="spellEnd"/>
      <w:r w:rsidR="007F6987" w:rsidRPr="00D22AD4">
        <w:rPr>
          <w:rFonts w:ascii="Times New Roman" w:hAnsi="Times New Roman" w:cs="Times New Roman"/>
          <w:sz w:val="28"/>
          <w:szCs w:val="28"/>
        </w:rPr>
        <w:t>.</w:t>
      </w:r>
      <w:r w:rsidRPr="00D22AD4">
        <w:rPr>
          <w:rFonts w:ascii="Times New Roman" w:hAnsi="Times New Roman" w:cs="Times New Roman"/>
          <w:sz w:val="28"/>
          <w:szCs w:val="28"/>
        </w:rPr>
        <w:t xml:space="preserve"> </w:t>
      </w:r>
      <w:r w:rsidR="003C2017">
        <w:rPr>
          <w:rFonts w:ascii="Times New Roman" w:hAnsi="Times New Roman" w:cs="Times New Roman"/>
          <w:sz w:val="28"/>
          <w:szCs w:val="28"/>
        </w:rPr>
        <w:t xml:space="preserve">Šai instrukcijai ir </w:t>
      </w:r>
      <w:r w:rsidR="002B547E">
        <w:rPr>
          <w:rFonts w:ascii="Times New Roman" w:hAnsi="Times New Roman" w:cs="Times New Roman"/>
          <w:sz w:val="28"/>
          <w:szCs w:val="28"/>
        </w:rPr>
        <w:t xml:space="preserve">jābūt redzami novietotai arī </w:t>
      </w:r>
      <w:r w:rsidR="003C2017">
        <w:rPr>
          <w:rFonts w:ascii="Times New Roman" w:hAnsi="Times New Roman" w:cs="Times New Roman"/>
          <w:sz w:val="28"/>
          <w:szCs w:val="28"/>
        </w:rPr>
        <w:t>mācību t</w:t>
      </w:r>
      <w:r w:rsidR="002B547E">
        <w:rPr>
          <w:rFonts w:ascii="Times New Roman" w:hAnsi="Times New Roman" w:cs="Times New Roman"/>
          <w:sz w:val="28"/>
          <w:szCs w:val="28"/>
        </w:rPr>
        <w:t xml:space="preserve">elpā. Pirmās palīdzības apmācības pasniedzējs un apmācāmais parakstās </w:t>
      </w:r>
      <w:r w:rsidR="00BA0832">
        <w:rPr>
          <w:rFonts w:ascii="Times New Roman" w:hAnsi="Times New Roman" w:cs="Times New Roman"/>
          <w:sz w:val="28"/>
          <w:szCs w:val="28"/>
        </w:rPr>
        <w:t>par šīs instrukcijas iepazīšanos apmācāmās grupas sarakstā atsevišķi izveidotās ailēs.</w:t>
      </w:r>
    </w:p>
    <w:p w:rsidR="00AA3171" w:rsidRPr="009E1FE8" w:rsidRDefault="00AA3171" w:rsidP="002C6EE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sidRPr="009E1FE8">
        <w:rPr>
          <w:rFonts w:ascii="Times New Roman" w:hAnsi="Times New Roman" w:cs="Times New Roman"/>
          <w:sz w:val="28"/>
          <w:szCs w:val="28"/>
        </w:rPr>
        <w:t>Apmācības notiek atsevišķi vēdināmā telpā</w:t>
      </w:r>
      <w:r w:rsidR="007814B2">
        <w:rPr>
          <w:rFonts w:ascii="Times New Roman" w:hAnsi="Times New Roman" w:cs="Times New Roman"/>
          <w:sz w:val="28"/>
          <w:szCs w:val="28"/>
        </w:rPr>
        <w:t xml:space="preserve"> ar logiem vai mākslīgo ventilāciju</w:t>
      </w:r>
      <w:r w:rsidRPr="009E1FE8">
        <w:rPr>
          <w:rFonts w:ascii="Times New Roman" w:hAnsi="Times New Roman" w:cs="Times New Roman"/>
          <w:sz w:val="28"/>
          <w:szCs w:val="28"/>
        </w:rPr>
        <w:t xml:space="preserve">, telpas izmērs nav mazāks par </w:t>
      </w:r>
      <w:r w:rsidR="002C6EE4" w:rsidRPr="009E1FE8">
        <w:rPr>
          <w:rFonts w:ascii="Times New Roman" w:hAnsi="Times New Roman" w:cs="Times New Roman"/>
          <w:sz w:val="28"/>
          <w:szCs w:val="28"/>
        </w:rPr>
        <w:t>25</w:t>
      </w:r>
      <w:r w:rsidRPr="009E1FE8">
        <w:rPr>
          <w:rFonts w:ascii="Times New Roman" w:hAnsi="Times New Roman" w:cs="Times New Roman"/>
          <w:sz w:val="28"/>
          <w:szCs w:val="28"/>
        </w:rPr>
        <w:t>m²</w:t>
      </w:r>
      <w:r w:rsidR="002C6EE4" w:rsidRPr="009E1FE8">
        <w:rPr>
          <w:rFonts w:ascii="Times New Roman" w:hAnsi="Times New Roman" w:cs="Times New Roman"/>
          <w:sz w:val="28"/>
          <w:szCs w:val="28"/>
        </w:rPr>
        <w:t>.</w:t>
      </w:r>
    </w:p>
    <w:p w:rsidR="00A770FA" w:rsidRPr="00D22AD4" w:rsidRDefault="007814B2"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Praktiskās a</w:t>
      </w:r>
      <w:r w:rsidR="00A770FA" w:rsidRPr="00D22AD4">
        <w:rPr>
          <w:rFonts w:ascii="Times New Roman" w:hAnsi="Times New Roman" w:cs="Times New Roman"/>
          <w:sz w:val="28"/>
          <w:szCs w:val="28"/>
        </w:rPr>
        <w:t>pmācības klātienē var notikt, ja pirmās palīdzības apmācības pasniedzējs un apmācāmais visas apmācības laikā lieto cimdus (vienreizējās lietošanas), kuri tiek mainīti regulāri</w:t>
      </w:r>
      <w:r w:rsidR="00FD3533" w:rsidRPr="00D22AD4">
        <w:rPr>
          <w:rFonts w:ascii="Times New Roman" w:hAnsi="Times New Roman" w:cs="Times New Roman"/>
          <w:sz w:val="28"/>
          <w:szCs w:val="28"/>
        </w:rPr>
        <w:t xml:space="preserve">/vai veikta </w:t>
      </w:r>
      <w:r w:rsidR="00BA0832">
        <w:rPr>
          <w:rFonts w:ascii="Times New Roman" w:hAnsi="Times New Roman" w:cs="Times New Roman"/>
          <w:sz w:val="28"/>
          <w:szCs w:val="28"/>
        </w:rPr>
        <w:t>roku</w:t>
      </w:r>
      <w:r w:rsidR="00FD3533" w:rsidRPr="00D22AD4">
        <w:rPr>
          <w:rFonts w:ascii="Times New Roman" w:hAnsi="Times New Roman" w:cs="Times New Roman"/>
          <w:sz w:val="28"/>
          <w:szCs w:val="28"/>
        </w:rPr>
        <w:t xml:space="preserve"> dezinfekcija</w:t>
      </w:r>
      <w:r w:rsidR="00A770FA" w:rsidRPr="00D22AD4">
        <w:rPr>
          <w:rFonts w:ascii="Times New Roman" w:hAnsi="Times New Roman" w:cs="Times New Roman"/>
          <w:sz w:val="28"/>
          <w:szCs w:val="28"/>
        </w:rPr>
        <w:t xml:space="preserve"> ik pēc katras izpildāmās manipulācijas</w:t>
      </w:r>
      <w:r w:rsidR="00BA57F0">
        <w:rPr>
          <w:rFonts w:ascii="Times New Roman" w:hAnsi="Times New Roman" w:cs="Times New Roman"/>
          <w:sz w:val="28"/>
          <w:szCs w:val="28"/>
        </w:rPr>
        <w:t>. Pēc Slimību profilakses kontroles centra sniegtajām rekomendācijām, pirmās p</w:t>
      </w:r>
      <w:r w:rsidR="00C428A2">
        <w:rPr>
          <w:rFonts w:ascii="Times New Roman" w:hAnsi="Times New Roman" w:cs="Times New Roman"/>
          <w:sz w:val="28"/>
          <w:szCs w:val="28"/>
        </w:rPr>
        <w:t>alīdzības apmācības pasniedzējs</w:t>
      </w:r>
      <w:r w:rsidR="00BA57F0">
        <w:rPr>
          <w:rFonts w:ascii="Times New Roman" w:hAnsi="Times New Roman" w:cs="Times New Roman"/>
          <w:sz w:val="28"/>
          <w:szCs w:val="28"/>
        </w:rPr>
        <w:t xml:space="preserve"> </w:t>
      </w:r>
      <w:r w:rsidR="00764633">
        <w:rPr>
          <w:rFonts w:ascii="Times New Roman" w:hAnsi="Times New Roman" w:cs="Times New Roman"/>
          <w:sz w:val="28"/>
          <w:szCs w:val="28"/>
        </w:rPr>
        <w:t xml:space="preserve">apmācību laikā </w:t>
      </w:r>
      <w:r w:rsidR="00BA57F0">
        <w:rPr>
          <w:rFonts w:ascii="Times New Roman" w:hAnsi="Times New Roman" w:cs="Times New Roman"/>
          <w:sz w:val="28"/>
          <w:szCs w:val="28"/>
        </w:rPr>
        <w:t xml:space="preserve">lieto </w:t>
      </w:r>
      <w:r w:rsidR="00C428A2">
        <w:rPr>
          <w:rFonts w:ascii="Times New Roman" w:hAnsi="Times New Roman" w:cs="Times New Roman"/>
          <w:sz w:val="28"/>
          <w:szCs w:val="28"/>
        </w:rPr>
        <w:t xml:space="preserve">respiratoru (vismaz FFP2 klases) bez vārsta </w:t>
      </w:r>
      <w:r w:rsidR="00A770FA" w:rsidRPr="00D22AD4">
        <w:rPr>
          <w:rFonts w:ascii="Times New Roman" w:hAnsi="Times New Roman" w:cs="Times New Roman"/>
          <w:sz w:val="28"/>
          <w:szCs w:val="28"/>
        </w:rPr>
        <w:t xml:space="preserve">un </w:t>
      </w:r>
      <w:r w:rsidR="00C428A2">
        <w:rPr>
          <w:rFonts w:ascii="Times New Roman" w:hAnsi="Times New Roman" w:cs="Times New Roman"/>
          <w:sz w:val="28"/>
          <w:szCs w:val="28"/>
        </w:rPr>
        <w:t>apmācāmais</w:t>
      </w:r>
      <w:r w:rsidR="00BA57F0">
        <w:rPr>
          <w:rFonts w:ascii="Times New Roman" w:hAnsi="Times New Roman" w:cs="Times New Roman"/>
          <w:sz w:val="28"/>
          <w:szCs w:val="28"/>
        </w:rPr>
        <w:t xml:space="preserve"> lieto medicīnisko </w:t>
      </w:r>
      <w:r w:rsidR="00A770FA" w:rsidRPr="00D22AD4">
        <w:rPr>
          <w:rFonts w:ascii="Times New Roman" w:hAnsi="Times New Roman" w:cs="Times New Roman"/>
          <w:sz w:val="28"/>
          <w:szCs w:val="28"/>
        </w:rPr>
        <w:t>sejas mask</w:t>
      </w:r>
      <w:r w:rsidR="00BA57F0">
        <w:rPr>
          <w:rFonts w:ascii="Times New Roman" w:hAnsi="Times New Roman" w:cs="Times New Roman"/>
          <w:sz w:val="28"/>
          <w:szCs w:val="28"/>
        </w:rPr>
        <w:t>u</w:t>
      </w:r>
      <w:r w:rsidR="00A770FA" w:rsidRPr="00D22AD4">
        <w:rPr>
          <w:rFonts w:ascii="Times New Roman" w:hAnsi="Times New Roman" w:cs="Times New Roman"/>
          <w:sz w:val="28"/>
          <w:szCs w:val="28"/>
        </w:rPr>
        <w:t xml:space="preserve">. </w:t>
      </w:r>
      <w:r w:rsidR="0079704F">
        <w:rPr>
          <w:rFonts w:ascii="Times New Roman" w:hAnsi="Times New Roman" w:cs="Times New Roman"/>
          <w:sz w:val="28"/>
          <w:szCs w:val="28"/>
        </w:rPr>
        <w:t>Respirators tiek mainīts ik pēc 3 – 4 stund</w:t>
      </w:r>
      <w:r w:rsidR="00A23BA4">
        <w:rPr>
          <w:rFonts w:ascii="Times New Roman" w:hAnsi="Times New Roman" w:cs="Times New Roman"/>
          <w:sz w:val="28"/>
          <w:szCs w:val="28"/>
        </w:rPr>
        <w:t>ām, ja nepieciešams arī biežāk, vai saskaņā ar ražotāja norādīto informāciju.</w:t>
      </w:r>
    </w:p>
    <w:p w:rsidR="00EB519A" w:rsidRPr="00D22AD4" w:rsidRDefault="00A770FA"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Pēc </w:t>
      </w:r>
      <w:r w:rsidR="00870446">
        <w:rPr>
          <w:rFonts w:ascii="Times New Roman" w:hAnsi="Times New Roman" w:cs="Times New Roman"/>
          <w:sz w:val="28"/>
          <w:szCs w:val="28"/>
        </w:rPr>
        <w:t>katra apmācāmā</w:t>
      </w:r>
      <w:r w:rsidRPr="00D22AD4">
        <w:rPr>
          <w:rFonts w:ascii="Times New Roman" w:hAnsi="Times New Roman" w:cs="Times New Roman"/>
          <w:sz w:val="28"/>
          <w:szCs w:val="28"/>
        </w:rPr>
        <w:t xml:space="preserve"> veic lietotā mācību </w:t>
      </w:r>
      <w:r w:rsidR="00EB519A" w:rsidRPr="00D22AD4">
        <w:rPr>
          <w:rFonts w:ascii="Times New Roman" w:hAnsi="Times New Roman" w:cs="Times New Roman"/>
          <w:sz w:val="28"/>
          <w:szCs w:val="28"/>
        </w:rPr>
        <w:t>līdzekļa/inventāra dezinfekciju</w:t>
      </w:r>
      <w:r w:rsidR="00EE2879" w:rsidRPr="00D22AD4">
        <w:rPr>
          <w:rFonts w:ascii="Times New Roman" w:hAnsi="Times New Roman" w:cs="Times New Roman"/>
          <w:sz w:val="28"/>
          <w:szCs w:val="28"/>
        </w:rPr>
        <w:t xml:space="preserve"> (manekens, paklājs)</w:t>
      </w:r>
      <w:r w:rsidR="00EB519A" w:rsidRPr="00D22AD4">
        <w:rPr>
          <w:rFonts w:ascii="Times New Roman" w:hAnsi="Times New Roman" w:cs="Times New Roman"/>
          <w:sz w:val="28"/>
          <w:szCs w:val="28"/>
        </w:rPr>
        <w:t>.</w:t>
      </w:r>
      <w:r w:rsidRPr="00D22AD4">
        <w:rPr>
          <w:rFonts w:ascii="Times New Roman" w:hAnsi="Times New Roman" w:cs="Times New Roman"/>
          <w:sz w:val="28"/>
          <w:szCs w:val="28"/>
        </w:rPr>
        <w:t xml:space="preserve"> </w:t>
      </w:r>
    </w:p>
    <w:p w:rsidR="00EB519A" w:rsidRPr="00D22AD4" w:rsidRDefault="00EB519A" w:rsidP="00D22AD4">
      <w:pPr>
        <w:pStyle w:val="ListParagraph"/>
        <w:numPr>
          <w:ilvl w:val="0"/>
          <w:numId w:val="5"/>
        </w:numPr>
        <w:tabs>
          <w:tab w:val="left" w:pos="426"/>
        </w:tabs>
        <w:spacing w:after="0" w:line="240" w:lineRule="auto"/>
        <w:ind w:left="0" w:firstLine="0"/>
        <w:jc w:val="both"/>
        <w:rPr>
          <w:rFonts w:ascii="Times New Roman" w:hAnsi="Times New Roman" w:cs="Times New Roman"/>
          <w:bCs/>
          <w:sz w:val="28"/>
          <w:szCs w:val="28"/>
        </w:rPr>
      </w:pPr>
      <w:r w:rsidRPr="00D22AD4">
        <w:rPr>
          <w:rFonts w:ascii="Times New Roman" w:hAnsi="Times New Roman" w:cs="Times New Roman"/>
          <w:sz w:val="28"/>
          <w:szCs w:val="28"/>
        </w:rPr>
        <w:t>Pasniedzējs regulāri, ik pēc katras nodarbības veic telpas virsmu aps</w:t>
      </w:r>
      <w:r w:rsidR="00676FBC">
        <w:rPr>
          <w:rFonts w:ascii="Times New Roman" w:hAnsi="Times New Roman" w:cs="Times New Roman"/>
          <w:sz w:val="28"/>
          <w:szCs w:val="28"/>
        </w:rPr>
        <w:t xml:space="preserve">trādi ar dezinficējošu līdzekli, saskaņā ar </w:t>
      </w:r>
      <w:proofErr w:type="spellStart"/>
      <w:r w:rsidR="00676FBC">
        <w:rPr>
          <w:rFonts w:ascii="Times New Roman" w:hAnsi="Times New Roman" w:cs="Times New Roman"/>
          <w:sz w:val="28"/>
          <w:szCs w:val="28"/>
        </w:rPr>
        <w:t>apmācītājorganizācijas</w:t>
      </w:r>
      <w:proofErr w:type="spellEnd"/>
      <w:r w:rsidR="00676FBC">
        <w:rPr>
          <w:rFonts w:ascii="Times New Roman" w:hAnsi="Times New Roman" w:cs="Times New Roman"/>
          <w:sz w:val="28"/>
          <w:szCs w:val="28"/>
        </w:rPr>
        <w:t xml:space="preserve"> izstrādāto telpas</w:t>
      </w:r>
      <w:r w:rsidR="00951EA5">
        <w:rPr>
          <w:rFonts w:ascii="Times New Roman" w:hAnsi="Times New Roman" w:cs="Times New Roman"/>
          <w:sz w:val="28"/>
          <w:szCs w:val="28"/>
        </w:rPr>
        <w:t xml:space="preserve"> un aprīkojuma</w:t>
      </w:r>
      <w:r w:rsidR="00676FBC">
        <w:rPr>
          <w:rFonts w:ascii="Times New Roman" w:hAnsi="Times New Roman" w:cs="Times New Roman"/>
          <w:sz w:val="28"/>
          <w:szCs w:val="28"/>
        </w:rPr>
        <w:t xml:space="preserve"> dezinfekcijas pl</w:t>
      </w:r>
      <w:r w:rsidR="00951EA5">
        <w:rPr>
          <w:rFonts w:ascii="Times New Roman" w:hAnsi="Times New Roman" w:cs="Times New Roman"/>
          <w:sz w:val="28"/>
          <w:szCs w:val="28"/>
        </w:rPr>
        <w:t xml:space="preserve">ānu, kurš tiek izsniegts </w:t>
      </w:r>
      <w:r w:rsidR="00676FBC">
        <w:rPr>
          <w:rFonts w:ascii="Times New Roman" w:hAnsi="Times New Roman" w:cs="Times New Roman"/>
          <w:sz w:val="28"/>
          <w:szCs w:val="28"/>
        </w:rPr>
        <w:t xml:space="preserve">pirmās palīdzības apmācības </w:t>
      </w:r>
      <w:r w:rsidR="00951EA5">
        <w:rPr>
          <w:rFonts w:ascii="Times New Roman" w:hAnsi="Times New Roman" w:cs="Times New Roman"/>
          <w:sz w:val="28"/>
          <w:szCs w:val="28"/>
        </w:rPr>
        <w:t>pasniedzējam</w:t>
      </w:r>
      <w:r w:rsidRPr="00D22AD4">
        <w:rPr>
          <w:rFonts w:ascii="Times New Roman" w:hAnsi="Times New Roman" w:cs="Times New Roman"/>
          <w:sz w:val="28"/>
          <w:szCs w:val="28"/>
        </w:rPr>
        <w:t xml:space="preserve"> </w:t>
      </w:r>
      <w:r w:rsidR="00951EA5">
        <w:rPr>
          <w:rFonts w:ascii="Times New Roman" w:hAnsi="Times New Roman" w:cs="Times New Roman"/>
          <w:sz w:val="28"/>
          <w:szCs w:val="28"/>
        </w:rPr>
        <w:t>uz katru nodarbību.</w:t>
      </w:r>
    </w:p>
    <w:p w:rsidR="00FD5DD5" w:rsidRDefault="00E158C7"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Pēc Veselības inspekcijas sniegtajām rekomendācijām - i</w:t>
      </w:r>
      <w:r w:rsidR="00EB519A" w:rsidRPr="00951EA5">
        <w:rPr>
          <w:rFonts w:ascii="Times New Roman" w:hAnsi="Times New Roman" w:cs="Times New Roman"/>
          <w:sz w:val="28"/>
          <w:szCs w:val="28"/>
        </w:rPr>
        <w:t xml:space="preserve">zlietotais </w:t>
      </w:r>
      <w:r w:rsidR="00FD5DD5">
        <w:rPr>
          <w:rFonts w:ascii="Times New Roman" w:hAnsi="Times New Roman" w:cs="Times New Roman"/>
          <w:sz w:val="28"/>
          <w:szCs w:val="28"/>
        </w:rPr>
        <w:t xml:space="preserve">mīkstais </w:t>
      </w:r>
      <w:r w:rsidR="00EB519A" w:rsidRPr="00951EA5">
        <w:rPr>
          <w:rFonts w:ascii="Times New Roman" w:hAnsi="Times New Roman" w:cs="Times New Roman"/>
          <w:sz w:val="28"/>
          <w:szCs w:val="28"/>
        </w:rPr>
        <w:t xml:space="preserve">inventārs tiek savākts atsevišķi </w:t>
      </w:r>
      <w:r w:rsidR="00951EA5" w:rsidRPr="00951EA5">
        <w:rPr>
          <w:rFonts w:ascii="Times New Roman" w:hAnsi="Times New Roman" w:cs="Times New Roman"/>
          <w:sz w:val="28"/>
          <w:szCs w:val="28"/>
        </w:rPr>
        <w:t>maisā</w:t>
      </w:r>
      <w:r w:rsidR="00EB519A" w:rsidRPr="00951EA5">
        <w:rPr>
          <w:rFonts w:ascii="Times New Roman" w:hAnsi="Times New Roman" w:cs="Times New Roman"/>
          <w:sz w:val="28"/>
          <w:szCs w:val="28"/>
        </w:rPr>
        <w:t xml:space="preserve"> un </w:t>
      </w:r>
      <w:r w:rsidR="00FD5DD5">
        <w:rPr>
          <w:rFonts w:ascii="Times New Roman" w:hAnsi="Times New Roman" w:cs="Times New Roman"/>
          <w:sz w:val="28"/>
          <w:szCs w:val="28"/>
        </w:rPr>
        <w:t xml:space="preserve">tiek izmests parastajos sadzīves atkritumos. </w:t>
      </w:r>
      <w:r w:rsidR="00EB519A" w:rsidRPr="00951EA5">
        <w:rPr>
          <w:rFonts w:ascii="Times New Roman" w:hAnsi="Times New Roman" w:cs="Times New Roman"/>
          <w:sz w:val="28"/>
          <w:szCs w:val="28"/>
        </w:rPr>
        <w:t xml:space="preserve"> </w:t>
      </w:r>
    </w:p>
    <w:p w:rsidR="00EB519A" w:rsidRPr="00951EA5" w:rsidRDefault="00EB519A"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sidRPr="00951EA5">
        <w:rPr>
          <w:rFonts w:ascii="Times New Roman" w:hAnsi="Times New Roman" w:cs="Times New Roman"/>
          <w:sz w:val="28"/>
          <w:szCs w:val="28"/>
        </w:rPr>
        <w:t xml:space="preserve">Regulāri, ik pēc katras nodarbības vismaz 15 min </w:t>
      </w:r>
      <w:r w:rsidR="00BA31D1" w:rsidRPr="00951EA5">
        <w:rPr>
          <w:rFonts w:ascii="Times New Roman" w:hAnsi="Times New Roman" w:cs="Times New Roman"/>
          <w:sz w:val="28"/>
          <w:szCs w:val="28"/>
        </w:rPr>
        <w:t xml:space="preserve">(ziemā – vismaz 5 minūtes) </w:t>
      </w:r>
      <w:r w:rsidRPr="00951EA5">
        <w:rPr>
          <w:rFonts w:ascii="Times New Roman" w:hAnsi="Times New Roman" w:cs="Times New Roman"/>
          <w:sz w:val="28"/>
          <w:szCs w:val="28"/>
        </w:rPr>
        <w:t xml:space="preserve">notiek apmācību telpas vēdināšana. </w:t>
      </w:r>
      <w:r w:rsidR="003B4BEF" w:rsidRPr="00951EA5">
        <w:rPr>
          <w:rFonts w:ascii="Times New Roman" w:hAnsi="Times New Roman" w:cs="Times New Roman"/>
          <w:sz w:val="28"/>
          <w:szCs w:val="28"/>
        </w:rPr>
        <w:t>Saskaņā ar Slimību un profilakses kontroles centra rekomendācijām, apmācību telpā</w:t>
      </w:r>
      <w:r w:rsidR="00C92757" w:rsidRPr="00951EA5">
        <w:rPr>
          <w:rFonts w:ascii="Times New Roman" w:hAnsi="Times New Roman" w:cs="Times New Roman"/>
          <w:sz w:val="28"/>
          <w:szCs w:val="28"/>
        </w:rPr>
        <w:t xml:space="preserve"> jāievēro šādi pareizas telpas vēdināšanas pamatnosacījumi:</w:t>
      </w:r>
    </w:p>
    <w:p w:rsidR="00C92757" w:rsidRPr="00D22AD4" w:rsidRDefault="00C92757" w:rsidP="00D22AD4">
      <w:pPr>
        <w:pStyle w:val="ListParagraph"/>
        <w:numPr>
          <w:ilvl w:val="0"/>
          <w:numId w:val="6"/>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vēd</w:t>
      </w:r>
      <w:r w:rsidR="00D22AD4">
        <w:rPr>
          <w:rFonts w:ascii="Times New Roman" w:hAnsi="Times New Roman" w:cs="Times New Roman"/>
          <w:sz w:val="28"/>
          <w:szCs w:val="28"/>
        </w:rPr>
        <w:t xml:space="preserve">ināšanas laikā telpā neuzturas </w:t>
      </w:r>
      <w:r w:rsidRPr="00D22AD4">
        <w:rPr>
          <w:rFonts w:ascii="Times New Roman" w:hAnsi="Times New Roman" w:cs="Times New Roman"/>
          <w:sz w:val="28"/>
          <w:szCs w:val="28"/>
        </w:rPr>
        <w:t>apmācāmie,</w:t>
      </w:r>
    </w:p>
    <w:p w:rsidR="00C92757" w:rsidRPr="00D22AD4" w:rsidRDefault="00D22AD4" w:rsidP="00D22AD4">
      <w:pPr>
        <w:pStyle w:val="ListParagraph"/>
        <w:numPr>
          <w:ilvl w:val="0"/>
          <w:numId w:val="6"/>
        </w:numPr>
        <w:tabs>
          <w:tab w:val="left" w:pos="42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vēdināšana tiek veikta</w:t>
      </w:r>
      <w:r w:rsidR="00C92757" w:rsidRPr="00D22AD4">
        <w:rPr>
          <w:rFonts w:ascii="Times New Roman" w:hAnsi="Times New Roman" w:cs="Times New Roman"/>
          <w:sz w:val="28"/>
          <w:szCs w:val="28"/>
        </w:rPr>
        <w:t xml:space="preserve"> ar pilnībā</w:t>
      </w:r>
      <w:r w:rsidR="00BA31D1" w:rsidRPr="00D22AD4">
        <w:rPr>
          <w:rFonts w:ascii="Times New Roman" w:hAnsi="Times New Roman" w:cs="Times New Roman"/>
          <w:sz w:val="28"/>
          <w:szCs w:val="28"/>
        </w:rPr>
        <w:t>, nevis pusvirus atvērtu logu (-</w:t>
      </w:r>
      <w:proofErr w:type="spellStart"/>
      <w:r w:rsidR="00BA31D1" w:rsidRPr="00D22AD4">
        <w:rPr>
          <w:rFonts w:ascii="Times New Roman" w:hAnsi="Times New Roman" w:cs="Times New Roman"/>
          <w:sz w:val="28"/>
          <w:szCs w:val="28"/>
        </w:rPr>
        <w:t>iem</w:t>
      </w:r>
      <w:proofErr w:type="spellEnd"/>
      <w:r w:rsidR="00BA31D1" w:rsidRPr="00D22AD4">
        <w:rPr>
          <w:rFonts w:ascii="Times New Roman" w:hAnsi="Times New Roman" w:cs="Times New Roman"/>
          <w:sz w:val="28"/>
          <w:szCs w:val="28"/>
        </w:rPr>
        <w:t>),</w:t>
      </w:r>
    </w:p>
    <w:p w:rsidR="00BA31D1" w:rsidRPr="00D22AD4" w:rsidRDefault="00BA31D1" w:rsidP="00D22AD4">
      <w:pPr>
        <w:pStyle w:val="ListParagraph"/>
        <w:numPr>
          <w:ilvl w:val="0"/>
          <w:numId w:val="6"/>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vēdina atverot visas konkrētās telpas logus un durvis, ja pastāv tāda iespēja,</w:t>
      </w:r>
    </w:p>
    <w:p w:rsidR="00BA31D1" w:rsidRPr="00D22AD4" w:rsidRDefault="00BA31D1" w:rsidP="00D22AD4">
      <w:pPr>
        <w:pStyle w:val="ListParagraph"/>
        <w:numPr>
          <w:ilvl w:val="0"/>
          <w:numId w:val="6"/>
        </w:numPr>
        <w:tabs>
          <w:tab w:val="left" w:pos="426"/>
        </w:tabs>
        <w:spacing w:after="0" w:line="240" w:lineRule="auto"/>
        <w:jc w:val="both"/>
        <w:rPr>
          <w:rFonts w:ascii="Times New Roman" w:hAnsi="Times New Roman" w:cs="Times New Roman"/>
          <w:sz w:val="28"/>
          <w:szCs w:val="28"/>
        </w:rPr>
      </w:pPr>
      <w:r w:rsidRPr="00D22AD4">
        <w:rPr>
          <w:rFonts w:ascii="Times New Roman" w:hAnsi="Times New Roman" w:cs="Times New Roman"/>
          <w:sz w:val="28"/>
          <w:szCs w:val="28"/>
        </w:rPr>
        <w:t>starpbrīdim atvēlētais laiks maksimāli tiek izmantots vēdināšanai.</w:t>
      </w:r>
    </w:p>
    <w:p w:rsidR="00870703" w:rsidRPr="00D22AD4" w:rsidRDefault="00EB0C04"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proofErr w:type="spellStart"/>
      <w:r w:rsidRPr="00D22AD4">
        <w:rPr>
          <w:rFonts w:ascii="Times New Roman" w:hAnsi="Times New Roman" w:cs="Times New Roman"/>
          <w:sz w:val="28"/>
          <w:szCs w:val="28"/>
        </w:rPr>
        <w:t>Apmācītājorganizācija</w:t>
      </w:r>
      <w:proofErr w:type="spellEnd"/>
      <w:r w:rsidRPr="00D22AD4">
        <w:rPr>
          <w:rFonts w:ascii="Times New Roman" w:hAnsi="Times New Roman" w:cs="Times New Roman"/>
          <w:sz w:val="28"/>
          <w:szCs w:val="28"/>
        </w:rPr>
        <w:t>/</w:t>
      </w:r>
      <w:r w:rsidR="005E76B4">
        <w:rPr>
          <w:rFonts w:ascii="Times New Roman" w:hAnsi="Times New Roman" w:cs="Times New Roman"/>
          <w:sz w:val="28"/>
          <w:szCs w:val="28"/>
        </w:rPr>
        <w:t xml:space="preserve">pirmās palīdzības apmācības </w:t>
      </w:r>
      <w:r w:rsidRPr="00D22AD4">
        <w:rPr>
          <w:rFonts w:ascii="Times New Roman" w:hAnsi="Times New Roman" w:cs="Times New Roman"/>
          <w:sz w:val="28"/>
          <w:szCs w:val="28"/>
        </w:rPr>
        <w:t>pasniedzējs pirms praktisko nodarbību</w:t>
      </w:r>
      <w:r w:rsidR="00870703" w:rsidRPr="00D22AD4">
        <w:rPr>
          <w:rFonts w:ascii="Times New Roman" w:hAnsi="Times New Roman" w:cs="Times New Roman"/>
          <w:sz w:val="28"/>
          <w:szCs w:val="28"/>
        </w:rPr>
        <w:t xml:space="preserve"> uzsākšanas katram apmācāmajam nodrošina </w:t>
      </w:r>
      <w:r w:rsidRPr="00D22AD4">
        <w:rPr>
          <w:rFonts w:ascii="Times New Roman" w:hAnsi="Times New Roman" w:cs="Times New Roman"/>
          <w:sz w:val="28"/>
          <w:szCs w:val="28"/>
        </w:rPr>
        <w:t>pirmās palīdzības praktisko manipulāciju apguvei nepieciešamo materiālu komplektu (vienreizējās lietošanas cimdus, marles saites, trīsstūrveida l</w:t>
      </w:r>
      <w:r w:rsidR="00EB519A" w:rsidRPr="00D22AD4">
        <w:rPr>
          <w:rFonts w:ascii="Times New Roman" w:hAnsi="Times New Roman" w:cs="Times New Roman"/>
          <w:sz w:val="28"/>
          <w:szCs w:val="28"/>
        </w:rPr>
        <w:t>akatiņi, marles komprese, utt.), saskaņā ar Ministru kabineta 2010.gada 3.augusta noteikumu Nr.713 “Noteikumi par kārtību, kādā nodrošina apmācību pirmās palīdzības sniegšanā, un pirmās palīdzības aptieciņas medicīnisko materiālu minimumu” pielikumā norādīto.</w:t>
      </w:r>
    </w:p>
    <w:p w:rsidR="00957D84" w:rsidRPr="00D22AD4" w:rsidRDefault="00870703"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Pasniedzēja kompetencē ir izvērtēt katram apmācāmajam nepieciešamo laiku praktiskās daļas apguvē, lai nodrošinātu, </w:t>
      </w:r>
      <w:r w:rsidRPr="00D22AD4">
        <w:rPr>
          <w:rFonts w:ascii="Times New Roman" w:hAnsi="Times New Roman" w:cs="Times New Roman"/>
          <w:b/>
          <w:sz w:val="28"/>
          <w:szCs w:val="28"/>
        </w:rPr>
        <w:t xml:space="preserve">ka tiek apgūtas </w:t>
      </w:r>
      <w:r w:rsidR="004354EE" w:rsidRPr="00D22AD4">
        <w:rPr>
          <w:rFonts w:ascii="Times New Roman" w:hAnsi="Times New Roman" w:cs="Times New Roman"/>
          <w:b/>
          <w:sz w:val="28"/>
          <w:szCs w:val="28"/>
        </w:rPr>
        <w:t>visas</w:t>
      </w:r>
      <w:r w:rsidRPr="00D22AD4">
        <w:rPr>
          <w:rFonts w:ascii="Times New Roman" w:hAnsi="Times New Roman" w:cs="Times New Roman"/>
          <w:b/>
          <w:sz w:val="28"/>
          <w:szCs w:val="28"/>
        </w:rPr>
        <w:t xml:space="preserve"> algoritmos minētās praktiskās manipulāc</w:t>
      </w:r>
      <w:r w:rsidR="00C6324A" w:rsidRPr="00D22AD4">
        <w:rPr>
          <w:rFonts w:ascii="Times New Roman" w:hAnsi="Times New Roman" w:cs="Times New Roman"/>
          <w:b/>
          <w:sz w:val="28"/>
          <w:szCs w:val="28"/>
        </w:rPr>
        <w:t>ijas un apmācāmais tās pārvalda</w:t>
      </w:r>
      <w:r w:rsidRPr="00D22AD4">
        <w:rPr>
          <w:rFonts w:ascii="Times New Roman" w:hAnsi="Times New Roman" w:cs="Times New Roman"/>
          <w:b/>
          <w:sz w:val="28"/>
          <w:szCs w:val="28"/>
        </w:rPr>
        <w:t xml:space="preserve"> (</w:t>
      </w:r>
      <w:r w:rsidRPr="00D22AD4">
        <w:rPr>
          <w:rFonts w:ascii="Times New Roman" w:hAnsi="Times New Roman" w:cs="Times New Roman"/>
          <w:sz w:val="28"/>
          <w:szCs w:val="28"/>
        </w:rPr>
        <w:t xml:space="preserve">uz vienu </w:t>
      </w:r>
      <w:r w:rsidR="006C552B">
        <w:rPr>
          <w:rFonts w:ascii="Times New Roman" w:hAnsi="Times New Roman" w:cs="Times New Roman"/>
          <w:sz w:val="28"/>
          <w:szCs w:val="28"/>
        </w:rPr>
        <w:t>apmācā</w:t>
      </w:r>
      <w:r w:rsidRPr="00D22AD4">
        <w:rPr>
          <w:rFonts w:ascii="Times New Roman" w:hAnsi="Times New Roman" w:cs="Times New Roman"/>
          <w:sz w:val="28"/>
          <w:szCs w:val="28"/>
        </w:rPr>
        <w:t>mo praktiskās daļas apguvei</w:t>
      </w:r>
      <w:r w:rsidR="00FD5DD5">
        <w:rPr>
          <w:rFonts w:ascii="Times New Roman" w:hAnsi="Times New Roman" w:cs="Times New Roman"/>
          <w:sz w:val="28"/>
          <w:szCs w:val="28"/>
        </w:rPr>
        <w:t xml:space="preserve"> un zināšanu pārbaudījuma</w:t>
      </w:r>
      <w:r w:rsidRPr="00D22AD4">
        <w:rPr>
          <w:rFonts w:ascii="Times New Roman" w:hAnsi="Times New Roman" w:cs="Times New Roman"/>
          <w:sz w:val="28"/>
          <w:szCs w:val="28"/>
        </w:rPr>
        <w:t xml:space="preserve"> </w:t>
      </w:r>
      <w:proofErr w:type="spellStart"/>
      <w:r w:rsidR="005E76B4">
        <w:rPr>
          <w:rFonts w:ascii="Times New Roman" w:hAnsi="Times New Roman" w:cs="Times New Roman"/>
          <w:sz w:val="28"/>
          <w:szCs w:val="28"/>
        </w:rPr>
        <w:t>kārtošani</w:t>
      </w:r>
      <w:proofErr w:type="spellEnd"/>
      <w:r w:rsidR="005E76B4">
        <w:rPr>
          <w:rFonts w:ascii="Times New Roman" w:hAnsi="Times New Roman" w:cs="Times New Roman"/>
          <w:sz w:val="28"/>
          <w:szCs w:val="28"/>
        </w:rPr>
        <w:t xml:space="preserve"> </w:t>
      </w:r>
      <w:r w:rsidRPr="00D22AD4">
        <w:rPr>
          <w:rFonts w:ascii="Times New Roman" w:hAnsi="Times New Roman" w:cs="Times New Roman"/>
          <w:sz w:val="28"/>
          <w:szCs w:val="28"/>
        </w:rPr>
        <w:t>rekomendētais</w:t>
      </w:r>
      <w:r w:rsidRPr="00D22AD4">
        <w:rPr>
          <w:rFonts w:ascii="Times New Roman" w:hAnsi="Times New Roman" w:cs="Times New Roman"/>
          <w:b/>
          <w:sz w:val="28"/>
          <w:szCs w:val="28"/>
        </w:rPr>
        <w:t xml:space="preserve"> </w:t>
      </w:r>
      <w:r w:rsidRPr="00D22AD4">
        <w:rPr>
          <w:rFonts w:ascii="Times New Roman" w:hAnsi="Times New Roman" w:cs="Times New Roman"/>
          <w:sz w:val="28"/>
          <w:szCs w:val="28"/>
        </w:rPr>
        <w:t xml:space="preserve">minimālais laiks </w:t>
      </w:r>
      <w:r w:rsidR="00714003" w:rsidRPr="00D22AD4">
        <w:rPr>
          <w:rFonts w:ascii="Times New Roman" w:hAnsi="Times New Roman" w:cs="Times New Roman"/>
          <w:sz w:val="28"/>
          <w:szCs w:val="28"/>
        </w:rPr>
        <w:t>ir</w:t>
      </w:r>
      <w:r w:rsidR="00C96184" w:rsidRPr="00D22AD4">
        <w:rPr>
          <w:rFonts w:ascii="Times New Roman" w:hAnsi="Times New Roman" w:cs="Times New Roman"/>
          <w:sz w:val="28"/>
          <w:szCs w:val="28"/>
        </w:rPr>
        <w:t xml:space="preserve"> </w:t>
      </w:r>
      <w:r w:rsidR="00957D84" w:rsidRPr="00D22AD4">
        <w:rPr>
          <w:rFonts w:ascii="Times New Roman" w:hAnsi="Times New Roman" w:cs="Times New Roman"/>
          <w:sz w:val="28"/>
          <w:szCs w:val="28"/>
        </w:rPr>
        <w:t xml:space="preserve">60 </w:t>
      </w:r>
      <w:r w:rsidRPr="00D22AD4">
        <w:rPr>
          <w:rFonts w:ascii="Times New Roman" w:hAnsi="Times New Roman" w:cs="Times New Roman"/>
          <w:sz w:val="28"/>
          <w:szCs w:val="28"/>
        </w:rPr>
        <w:t>minūtes</w:t>
      </w:r>
      <w:r w:rsidR="00714003" w:rsidRPr="00D22AD4">
        <w:rPr>
          <w:rFonts w:ascii="Times New Roman" w:hAnsi="Times New Roman" w:cs="Times New Roman"/>
          <w:sz w:val="28"/>
          <w:szCs w:val="28"/>
        </w:rPr>
        <w:t xml:space="preserve">, </w:t>
      </w:r>
      <w:r w:rsidR="00957D84" w:rsidRPr="00D22AD4">
        <w:rPr>
          <w:rFonts w:ascii="Times New Roman" w:hAnsi="Times New Roman" w:cs="Times New Roman"/>
          <w:sz w:val="28"/>
          <w:szCs w:val="28"/>
        </w:rPr>
        <w:t xml:space="preserve">šajā laikā ik pēc 30 minūtēm tiek veidotas </w:t>
      </w:r>
      <w:proofErr w:type="spellStart"/>
      <w:r w:rsidR="00957D84" w:rsidRPr="00D22AD4">
        <w:rPr>
          <w:rFonts w:ascii="Times New Roman" w:hAnsi="Times New Roman" w:cs="Times New Roman"/>
          <w:sz w:val="28"/>
          <w:szCs w:val="28"/>
        </w:rPr>
        <w:t>mikro</w:t>
      </w:r>
      <w:proofErr w:type="spellEnd"/>
      <w:r w:rsidR="00957D84" w:rsidRPr="00D22AD4">
        <w:rPr>
          <w:rFonts w:ascii="Times New Roman" w:hAnsi="Times New Roman" w:cs="Times New Roman"/>
          <w:sz w:val="28"/>
          <w:szCs w:val="28"/>
        </w:rPr>
        <w:t xml:space="preserve"> pauzes (5 min.) un pēc katra apmācāmā tiek paredzētas </w:t>
      </w:r>
      <w:r w:rsidR="00FD5DD5">
        <w:rPr>
          <w:rFonts w:ascii="Times New Roman" w:hAnsi="Times New Roman" w:cs="Times New Roman"/>
          <w:sz w:val="28"/>
          <w:szCs w:val="28"/>
        </w:rPr>
        <w:t>15</w:t>
      </w:r>
      <w:r w:rsidR="00714003" w:rsidRPr="00D22AD4">
        <w:rPr>
          <w:rFonts w:ascii="Times New Roman" w:hAnsi="Times New Roman" w:cs="Times New Roman"/>
          <w:sz w:val="28"/>
          <w:szCs w:val="28"/>
        </w:rPr>
        <w:t xml:space="preserve"> minūšu </w:t>
      </w:r>
      <w:r w:rsidR="00957D84" w:rsidRPr="00D22AD4">
        <w:rPr>
          <w:rFonts w:ascii="Times New Roman" w:hAnsi="Times New Roman" w:cs="Times New Roman"/>
          <w:sz w:val="28"/>
          <w:szCs w:val="28"/>
        </w:rPr>
        <w:lastRenderedPageBreak/>
        <w:t>pauzes, kuru laikā notiek telpas virsmu dezinfekcija un vēdināšana), ja iepazīšanās ar praktiskajām manipulācijām notikusi attālināti.</w:t>
      </w:r>
      <w:r w:rsidR="00FD5DD5">
        <w:rPr>
          <w:rFonts w:ascii="Times New Roman" w:hAnsi="Times New Roman" w:cs="Times New Roman"/>
          <w:sz w:val="28"/>
          <w:szCs w:val="28"/>
        </w:rPr>
        <w:t xml:space="preserve"> Ja iepazīšanās ar praktiskajām manipulācijām nav notikusi attālināti, tad apmācību ilgums tiek pagarināts.</w:t>
      </w:r>
    </w:p>
    <w:p w:rsidR="00870703" w:rsidRPr="00D22AD4" w:rsidRDefault="00957D84"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 </w:t>
      </w:r>
      <w:r w:rsidR="00951BF5" w:rsidRPr="00D22AD4">
        <w:rPr>
          <w:rFonts w:ascii="Times New Roman" w:hAnsi="Times New Roman" w:cs="Times New Roman"/>
          <w:sz w:val="28"/>
          <w:szCs w:val="28"/>
        </w:rPr>
        <w:t xml:space="preserve">Zināšanu pārbaudījums tiek īstenots </w:t>
      </w:r>
      <w:r w:rsidR="00EB519A" w:rsidRPr="00D22AD4">
        <w:rPr>
          <w:rFonts w:ascii="Times New Roman" w:hAnsi="Times New Roman" w:cs="Times New Roman"/>
          <w:b/>
          <w:sz w:val="28"/>
          <w:szCs w:val="28"/>
        </w:rPr>
        <w:t>tikai pēc programmas apguves</w:t>
      </w:r>
      <w:r w:rsidR="00951BF5" w:rsidRPr="00D22AD4">
        <w:rPr>
          <w:rFonts w:ascii="Times New Roman" w:hAnsi="Times New Roman" w:cs="Times New Roman"/>
          <w:b/>
          <w:sz w:val="28"/>
          <w:szCs w:val="28"/>
        </w:rPr>
        <w:t>!</w:t>
      </w:r>
      <w:r w:rsidR="00951BF5" w:rsidRPr="00D22AD4">
        <w:rPr>
          <w:rFonts w:ascii="Times New Roman" w:hAnsi="Times New Roman" w:cs="Times New Roman"/>
          <w:sz w:val="28"/>
          <w:szCs w:val="28"/>
        </w:rPr>
        <w:t xml:space="preserve"> (</w:t>
      </w:r>
      <w:r w:rsidR="006C552B">
        <w:rPr>
          <w:rFonts w:ascii="Times New Roman" w:hAnsi="Times New Roman" w:cs="Times New Roman"/>
          <w:sz w:val="28"/>
          <w:szCs w:val="28"/>
        </w:rPr>
        <w:t>MK noteikumu Nr.557</w:t>
      </w:r>
      <w:r w:rsidR="00951BF5" w:rsidRPr="00D22AD4">
        <w:rPr>
          <w:rFonts w:ascii="Times New Roman" w:hAnsi="Times New Roman" w:cs="Times New Roman"/>
          <w:sz w:val="28"/>
          <w:szCs w:val="28"/>
        </w:rPr>
        <w:t xml:space="preserve"> 46.punkts).</w:t>
      </w:r>
    </w:p>
    <w:p w:rsidR="00870703" w:rsidRPr="00D22AD4" w:rsidRDefault="00870703" w:rsidP="00D22AD4">
      <w:pPr>
        <w:pStyle w:val="ListParagraph"/>
        <w:numPr>
          <w:ilvl w:val="0"/>
          <w:numId w:val="5"/>
        </w:numPr>
        <w:tabs>
          <w:tab w:val="left" w:pos="426"/>
        </w:tabs>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Pārbaudījuma testu veic klātienē, vai, ja ir iespējams, attālināti – datorizēti (testu izdrukas pievieno apmācību reģistrācijas žurnālam un nodod </w:t>
      </w:r>
      <w:proofErr w:type="spellStart"/>
      <w:r w:rsidRPr="00D22AD4">
        <w:rPr>
          <w:rFonts w:ascii="Times New Roman" w:hAnsi="Times New Roman" w:cs="Times New Roman"/>
          <w:sz w:val="28"/>
          <w:szCs w:val="28"/>
        </w:rPr>
        <w:t>apmācītājorganizācijai</w:t>
      </w:r>
      <w:proofErr w:type="spellEnd"/>
      <w:r w:rsidRPr="00D22AD4">
        <w:rPr>
          <w:rFonts w:ascii="Times New Roman" w:hAnsi="Times New Roman" w:cs="Times New Roman"/>
          <w:sz w:val="28"/>
          <w:szCs w:val="28"/>
        </w:rPr>
        <w:t xml:space="preserve">). </w:t>
      </w:r>
    </w:p>
    <w:p w:rsidR="00870703" w:rsidRPr="00D22AD4" w:rsidRDefault="00870703" w:rsidP="00D22AD4">
      <w:pPr>
        <w:pStyle w:val="ListParagraph"/>
        <w:numPr>
          <w:ilvl w:val="0"/>
          <w:numId w:val="5"/>
        </w:numPr>
        <w:spacing w:after="0" w:line="240" w:lineRule="auto"/>
        <w:ind w:left="0" w:firstLine="0"/>
        <w:jc w:val="both"/>
        <w:rPr>
          <w:rFonts w:ascii="Times New Roman" w:hAnsi="Times New Roman" w:cs="Times New Roman"/>
          <w:sz w:val="28"/>
          <w:szCs w:val="28"/>
        </w:rPr>
      </w:pPr>
      <w:r w:rsidRPr="00D22AD4">
        <w:rPr>
          <w:rFonts w:ascii="Times New Roman" w:hAnsi="Times New Roman" w:cs="Times New Roman"/>
          <w:sz w:val="28"/>
          <w:szCs w:val="28"/>
        </w:rPr>
        <w:t xml:space="preserve">Mājas apstākļos apmācāmā uzfilmētās pareizi veiktās praktiskās manipulācijas </w:t>
      </w:r>
      <w:r w:rsidR="00FD3533" w:rsidRPr="00D22AD4">
        <w:rPr>
          <w:rFonts w:ascii="Times New Roman" w:hAnsi="Times New Roman" w:cs="Times New Roman"/>
          <w:sz w:val="28"/>
          <w:szCs w:val="28"/>
        </w:rPr>
        <w:t>var tikt ieskaitītas zināšanu pārbaudījumā kā apgūtas (pārbaudījuma 3.daļa)</w:t>
      </w:r>
      <w:r w:rsidR="00A2096D" w:rsidRPr="00D22AD4">
        <w:rPr>
          <w:rFonts w:ascii="Times New Roman" w:hAnsi="Times New Roman" w:cs="Times New Roman"/>
          <w:sz w:val="28"/>
          <w:szCs w:val="28"/>
        </w:rPr>
        <w:t>.</w:t>
      </w:r>
    </w:p>
    <w:p w:rsidR="0079704F" w:rsidRDefault="0079704F" w:rsidP="00D22AD4">
      <w:pPr>
        <w:spacing w:after="0" w:line="240" w:lineRule="auto"/>
        <w:jc w:val="center"/>
        <w:rPr>
          <w:rFonts w:ascii="Times New Roman" w:eastAsia="Calibri" w:hAnsi="Times New Roman" w:cs="Times New Roman"/>
          <w:b/>
          <w:bCs/>
          <w:sz w:val="28"/>
          <w:szCs w:val="28"/>
        </w:rPr>
      </w:pPr>
    </w:p>
    <w:p w:rsidR="00951BF5" w:rsidRPr="00D22AD4" w:rsidRDefault="00951BF5" w:rsidP="00D22AD4">
      <w:pPr>
        <w:spacing w:after="0" w:line="240" w:lineRule="auto"/>
        <w:jc w:val="center"/>
        <w:rPr>
          <w:rFonts w:ascii="Times New Roman" w:eastAsia="Calibri" w:hAnsi="Times New Roman" w:cs="Times New Roman"/>
          <w:b/>
          <w:bCs/>
          <w:sz w:val="28"/>
          <w:szCs w:val="28"/>
        </w:rPr>
      </w:pPr>
      <w:r w:rsidRPr="00D22AD4">
        <w:rPr>
          <w:rFonts w:ascii="Times New Roman" w:eastAsia="Calibri" w:hAnsi="Times New Roman" w:cs="Times New Roman"/>
          <w:b/>
          <w:bCs/>
          <w:sz w:val="28"/>
          <w:szCs w:val="28"/>
        </w:rPr>
        <w:t>Metodiskie norādījumi pirmās palīdzības apmācību programmas praktiskajā daļā apgūstamās manipulācijās</w:t>
      </w:r>
    </w:p>
    <w:p w:rsidR="00951BF5" w:rsidRPr="00D22AD4" w:rsidRDefault="00951BF5" w:rsidP="00D22AD4">
      <w:pPr>
        <w:spacing w:after="0" w:line="240" w:lineRule="auto"/>
        <w:ind w:firstLine="720"/>
        <w:jc w:val="center"/>
        <w:rPr>
          <w:rFonts w:ascii="Times New Roman" w:eastAsia="Calibri" w:hAnsi="Times New Roman" w:cs="Times New Roman"/>
          <w:color w:val="FF0000"/>
          <w:sz w:val="24"/>
          <w:szCs w:val="24"/>
        </w:rPr>
      </w:pPr>
    </w:p>
    <w:tbl>
      <w:tblPr>
        <w:tblStyle w:val="TableGrid1"/>
        <w:tblW w:w="0" w:type="auto"/>
        <w:tblInd w:w="-289" w:type="dxa"/>
        <w:tblLayout w:type="fixed"/>
        <w:tblLook w:val="04A0" w:firstRow="1" w:lastRow="0" w:firstColumn="1" w:lastColumn="0" w:noHBand="0" w:noVBand="1"/>
      </w:tblPr>
      <w:tblGrid>
        <w:gridCol w:w="1815"/>
        <w:gridCol w:w="5953"/>
        <w:gridCol w:w="2091"/>
      </w:tblGrid>
      <w:tr w:rsidR="00951BF5" w:rsidRPr="00D22AD4" w:rsidTr="00EC4FC3">
        <w:tc>
          <w:tcPr>
            <w:tcW w:w="1815" w:type="dxa"/>
            <w:vAlign w:val="center"/>
          </w:tcPr>
          <w:p w:rsidR="00951BF5" w:rsidRPr="00D22AD4" w:rsidRDefault="00951BF5" w:rsidP="00D22AD4">
            <w:pPr>
              <w:widowControl w:val="0"/>
              <w:jc w:val="center"/>
              <w:rPr>
                <w:rFonts w:ascii="Times New Roman" w:eastAsia="Calibri" w:hAnsi="Times New Roman" w:cs="Times New Roman"/>
                <w:b/>
                <w:sz w:val="24"/>
                <w:szCs w:val="24"/>
              </w:rPr>
            </w:pPr>
            <w:r w:rsidRPr="00D22AD4">
              <w:rPr>
                <w:rFonts w:ascii="Times New Roman" w:eastAsia="Calibri" w:hAnsi="Times New Roman" w:cs="Times New Roman"/>
                <w:b/>
                <w:sz w:val="24"/>
                <w:szCs w:val="24"/>
              </w:rPr>
              <w:t>Praktiskā manipulācija</w:t>
            </w:r>
          </w:p>
        </w:tc>
        <w:tc>
          <w:tcPr>
            <w:tcW w:w="5953" w:type="dxa"/>
            <w:vAlign w:val="center"/>
          </w:tcPr>
          <w:p w:rsidR="00951BF5" w:rsidRPr="00D22AD4" w:rsidRDefault="00951BF5" w:rsidP="006C552B">
            <w:pPr>
              <w:widowControl w:val="0"/>
              <w:ind w:firstLine="720"/>
              <w:rPr>
                <w:rFonts w:ascii="Times New Roman" w:eastAsia="Calibri" w:hAnsi="Times New Roman" w:cs="Times New Roman"/>
                <w:b/>
                <w:sz w:val="24"/>
                <w:szCs w:val="24"/>
              </w:rPr>
            </w:pPr>
            <w:r w:rsidRPr="00D22AD4">
              <w:rPr>
                <w:rFonts w:ascii="Times New Roman" w:eastAsia="Calibri" w:hAnsi="Times New Roman" w:cs="Times New Roman"/>
                <w:b/>
                <w:sz w:val="24"/>
                <w:szCs w:val="24"/>
              </w:rPr>
              <w:t>Īstenošana</w:t>
            </w:r>
          </w:p>
        </w:tc>
        <w:tc>
          <w:tcPr>
            <w:tcW w:w="2091" w:type="dxa"/>
            <w:vAlign w:val="center"/>
          </w:tcPr>
          <w:p w:rsidR="00951BF5" w:rsidRPr="00D22AD4" w:rsidRDefault="00951BF5" w:rsidP="00D22AD4">
            <w:pPr>
              <w:widowControl w:val="0"/>
              <w:jc w:val="center"/>
              <w:rPr>
                <w:rFonts w:ascii="Times New Roman" w:eastAsia="Calibri" w:hAnsi="Times New Roman" w:cs="Times New Roman"/>
                <w:b/>
                <w:sz w:val="24"/>
                <w:szCs w:val="24"/>
              </w:rPr>
            </w:pPr>
            <w:r w:rsidRPr="00D22AD4">
              <w:rPr>
                <w:rFonts w:ascii="Times New Roman" w:eastAsia="Calibri" w:hAnsi="Times New Roman" w:cs="Times New Roman"/>
                <w:b/>
                <w:sz w:val="24"/>
                <w:szCs w:val="24"/>
              </w:rPr>
              <w:t>Apmācības veids</w:t>
            </w:r>
          </w:p>
        </w:tc>
      </w:tr>
      <w:tr w:rsidR="00951BF5" w:rsidRPr="00D22AD4" w:rsidTr="00EC4FC3">
        <w:tc>
          <w:tcPr>
            <w:tcW w:w="1815"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Atdzīvināšanas pasākumi</w:t>
            </w:r>
          </w:p>
        </w:tc>
        <w:tc>
          <w:tcPr>
            <w:tcW w:w="5953" w:type="dxa"/>
          </w:tcPr>
          <w:p w:rsidR="00951BF5" w:rsidRPr="00D22AD4" w:rsidRDefault="00951BF5"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Atbilstoši </w:t>
            </w:r>
            <w:r w:rsidR="000E3282">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algoritmiem (elpināšanu neveic)</w:t>
            </w:r>
            <w:r w:rsidR="00654494" w:rsidRPr="00D22AD4">
              <w:rPr>
                <w:rFonts w:ascii="Times New Roman" w:eastAsia="Calibri" w:hAnsi="Times New Roman" w:cs="Times New Roman"/>
                <w:bCs/>
                <w:sz w:val="24"/>
                <w:szCs w:val="24"/>
              </w:rPr>
              <w:t>.</w:t>
            </w:r>
          </w:p>
          <w:p w:rsidR="004232FA" w:rsidRPr="00D22AD4" w:rsidRDefault="004232FA" w:rsidP="006C552B">
            <w:pPr>
              <w:widowControl w:val="0"/>
              <w:rPr>
                <w:rFonts w:ascii="Times New Roman" w:eastAsia="Calibri" w:hAnsi="Times New Roman" w:cs="Times New Roman"/>
                <w:bCs/>
                <w:sz w:val="24"/>
                <w:szCs w:val="24"/>
              </w:rPr>
            </w:pPr>
          </w:p>
        </w:tc>
        <w:tc>
          <w:tcPr>
            <w:tcW w:w="2091"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 notiek klātienē</w:t>
            </w:r>
          </w:p>
        </w:tc>
      </w:tr>
      <w:tr w:rsidR="00951BF5" w:rsidRPr="00D22AD4" w:rsidTr="00EC4FC3">
        <w:trPr>
          <w:trHeight w:val="812"/>
        </w:trPr>
        <w:tc>
          <w:tcPr>
            <w:tcW w:w="1815"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Stabilā sānu poza</w:t>
            </w:r>
          </w:p>
        </w:tc>
        <w:tc>
          <w:tcPr>
            <w:tcW w:w="5953" w:type="dxa"/>
          </w:tcPr>
          <w:p w:rsidR="00951BF5" w:rsidRPr="00D22AD4" w:rsidRDefault="00951BF5" w:rsidP="000E3282">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00584822" w:rsidRPr="00D22AD4">
              <w:rPr>
                <w:rFonts w:ascii="Times New Roman" w:eastAsia="Calibri" w:hAnsi="Times New Roman" w:cs="Times New Roman"/>
                <w:bCs/>
                <w:sz w:val="24"/>
                <w:szCs w:val="24"/>
              </w:rPr>
              <w:t>apmācītājorganizācijas</w:t>
            </w:r>
            <w:proofErr w:type="spellEnd"/>
            <w:r w:rsidR="00584822" w:rsidRPr="00D22AD4">
              <w:rPr>
                <w:rFonts w:ascii="Times New Roman" w:eastAsia="Calibri" w:hAnsi="Times New Roman" w:cs="Times New Roman"/>
                <w:bCs/>
                <w:sz w:val="24"/>
                <w:szCs w:val="24"/>
              </w:rPr>
              <w:t xml:space="preserve"> veidoto </w:t>
            </w:r>
            <w:r w:rsidRPr="00D22AD4">
              <w:rPr>
                <w:rFonts w:ascii="Times New Roman" w:eastAsia="Calibri" w:hAnsi="Times New Roman" w:cs="Times New Roman"/>
                <w:bCs/>
                <w:sz w:val="24"/>
                <w:szCs w:val="24"/>
              </w:rPr>
              <w:t>mācību video,</w:t>
            </w:r>
            <w:r w:rsidR="00A96977" w:rsidRPr="00D22AD4">
              <w:rPr>
                <w:rFonts w:ascii="Times New Roman" w:eastAsia="Calibri" w:hAnsi="Times New Roman" w:cs="Times New Roman"/>
                <w:bCs/>
                <w:sz w:val="24"/>
                <w:szCs w:val="24"/>
              </w:rPr>
              <w:t xml:space="preserve"> </w:t>
            </w:r>
            <w:r w:rsidR="00A770FA" w:rsidRPr="00D22AD4">
              <w:rPr>
                <w:rFonts w:ascii="Times New Roman" w:eastAsia="Calibri" w:hAnsi="Times New Roman" w:cs="Times New Roman"/>
                <w:bCs/>
                <w:sz w:val="24"/>
                <w:szCs w:val="24"/>
              </w:rPr>
              <w:t xml:space="preserve">var </w:t>
            </w:r>
            <w:r w:rsidR="00A96977" w:rsidRPr="00D22AD4">
              <w:rPr>
                <w:rFonts w:ascii="Times New Roman" w:eastAsia="Calibri" w:hAnsi="Times New Roman" w:cs="Times New Roman"/>
                <w:bCs/>
                <w:sz w:val="24"/>
                <w:szCs w:val="24"/>
              </w:rPr>
              <w:t xml:space="preserve">izmantot arī </w:t>
            </w:r>
            <w:r w:rsidR="000E3282">
              <w:rPr>
                <w:rFonts w:ascii="Times New Roman" w:eastAsia="Calibri" w:hAnsi="Times New Roman" w:cs="Times New Roman"/>
                <w:bCs/>
                <w:sz w:val="24"/>
                <w:szCs w:val="24"/>
              </w:rPr>
              <w:t>NMPD</w:t>
            </w:r>
            <w:r w:rsidR="00A770FA" w:rsidRPr="00D22AD4">
              <w:rPr>
                <w:rFonts w:ascii="Times New Roman" w:eastAsia="Calibri" w:hAnsi="Times New Roman" w:cs="Times New Roman"/>
                <w:bCs/>
                <w:sz w:val="24"/>
                <w:szCs w:val="24"/>
              </w:rPr>
              <w:t xml:space="preserve"> mājas lapā pieejamo video - </w:t>
            </w:r>
            <w:hyperlink r:id="rId8" w:history="1">
              <w:r w:rsidR="003A5D63" w:rsidRPr="00D22AD4">
                <w:rPr>
                  <w:rStyle w:val="Hyperlink"/>
                  <w:rFonts w:ascii="Times New Roman" w:hAnsi="Times New Roman" w:cs="Times New Roman"/>
                  <w:sz w:val="24"/>
                  <w:szCs w:val="24"/>
                </w:rPr>
                <w:t>https://www.nmpd.gov.lv/lv/atdzivinasanas-pasakumi-pieaugusajiem</w:t>
              </w:r>
            </w:hyperlink>
            <w:r w:rsidRPr="00D22AD4">
              <w:rPr>
                <w:rFonts w:ascii="Times New Roman" w:eastAsia="Calibri" w:hAnsi="Times New Roman" w:cs="Times New Roman"/>
                <w:bCs/>
                <w:sz w:val="24"/>
                <w:szCs w:val="24"/>
              </w:rPr>
              <w:t xml:space="preserve"> </w:t>
            </w:r>
            <w:r w:rsidR="00A96977" w:rsidRPr="00D22AD4">
              <w:rPr>
                <w:rFonts w:ascii="Times New Roman" w:eastAsia="Calibri" w:hAnsi="Times New Roman" w:cs="Times New Roman"/>
                <w:bCs/>
                <w:sz w:val="24"/>
                <w:szCs w:val="24"/>
              </w:rPr>
              <w:t>vai tiešsaistes video, kur pasniedzējs ar trīskāršās demonstrācijas paņēmieniem demonstrē pareizu manipulācijas izpildi. Apmācāmais savas zināšanas un prasmes demonstrē vai nu pats noguļoties stabilajā sānu pozā papildus stāstot glābēja veicamās darbības un roku novietošanas pozīcijas vai, ja iespējams, demonstrējot uz kāda no saviem ģimenes locekļiem (tiešsaiste vai ierakstīts video).</w:t>
            </w:r>
          </w:p>
        </w:tc>
        <w:tc>
          <w:tcPr>
            <w:tcW w:w="2091"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w:t>
            </w:r>
          </w:p>
          <w:p w:rsidR="00A96977" w:rsidRPr="00D22AD4" w:rsidRDefault="00A96977" w:rsidP="00D22AD4">
            <w:pPr>
              <w:widowControl w:val="0"/>
              <w:rPr>
                <w:rFonts w:ascii="Times New Roman" w:eastAsia="Calibri" w:hAnsi="Times New Roman" w:cs="Times New Roman"/>
                <w:bCs/>
                <w:sz w:val="24"/>
                <w:szCs w:val="24"/>
              </w:rPr>
            </w:pPr>
          </w:p>
        </w:tc>
      </w:tr>
      <w:tr w:rsidR="00A96977" w:rsidRPr="00D22AD4" w:rsidTr="00EC4FC3">
        <w:tc>
          <w:tcPr>
            <w:tcW w:w="1815" w:type="dxa"/>
          </w:tcPr>
          <w:p w:rsidR="00A96977" w:rsidRPr="00D22AD4" w:rsidRDefault="00A96977"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Asiņošanas apturēšana</w:t>
            </w:r>
          </w:p>
        </w:tc>
        <w:tc>
          <w:tcPr>
            <w:tcW w:w="5953" w:type="dxa"/>
          </w:tcPr>
          <w:p w:rsidR="00A96977" w:rsidRPr="00D22AD4" w:rsidRDefault="00A96977" w:rsidP="000E3282">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00584822" w:rsidRPr="00D22AD4">
              <w:rPr>
                <w:rFonts w:ascii="Times New Roman" w:eastAsia="Calibri" w:hAnsi="Times New Roman" w:cs="Times New Roman"/>
                <w:bCs/>
                <w:sz w:val="24"/>
                <w:szCs w:val="24"/>
              </w:rPr>
              <w:t>apmācītājorganizācijas</w:t>
            </w:r>
            <w:proofErr w:type="spellEnd"/>
            <w:r w:rsidR="00584822" w:rsidRPr="00D22AD4">
              <w:rPr>
                <w:rFonts w:ascii="Times New Roman" w:eastAsia="Calibri" w:hAnsi="Times New Roman" w:cs="Times New Roman"/>
                <w:bCs/>
                <w:sz w:val="24"/>
                <w:szCs w:val="24"/>
              </w:rPr>
              <w:t xml:space="preserve"> veidoto </w:t>
            </w:r>
            <w:r w:rsidRPr="00D22AD4">
              <w:rPr>
                <w:rFonts w:ascii="Times New Roman" w:eastAsia="Calibri" w:hAnsi="Times New Roman" w:cs="Times New Roman"/>
                <w:bCs/>
                <w:sz w:val="24"/>
                <w:szCs w:val="24"/>
              </w:rPr>
              <w:t xml:space="preserve">mācību video, </w:t>
            </w:r>
            <w:r w:rsidR="00A770FA" w:rsidRPr="00D22AD4">
              <w:rPr>
                <w:rFonts w:ascii="Times New Roman" w:eastAsia="Calibri" w:hAnsi="Times New Roman" w:cs="Times New Roman"/>
                <w:bCs/>
                <w:sz w:val="24"/>
                <w:szCs w:val="24"/>
              </w:rPr>
              <w:t>var</w:t>
            </w:r>
            <w:r w:rsidRPr="00D22AD4">
              <w:rPr>
                <w:rFonts w:ascii="Times New Roman" w:eastAsia="Calibri" w:hAnsi="Times New Roman" w:cs="Times New Roman"/>
                <w:bCs/>
                <w:sz w:val="24"/>
                <w:szCs w:val="24"/>
              </w:rPr>
              <w:t xml:space="preserve"> izmantot arī </w:t>
            </w:r>
            <w:r w:rsidR="000E3282">
              <w:rPr>
                <w:rFonts w:ascii="Times New Roman" w:eastAsia="Calibri" w:hAnsi="Times New Roman" w:cs="Times New Roman"/>
                <w:bCs/>
                <w:sz w:val="24"/>
                <w:szCs w:val="24"/>
              </w:rPr>
              <w:t>NMPD</w:t>
            </w:r>
            <w:r w:rsidR="00A770FA" w:rsidRPr="00D22AD4">
              <w:rPr>
                <w:rFonts w:ascii="Times New Roman" w:eastAsia="Calibri" w:hAnsi="Times New Roman" w:cs="Times New Roman"/>
                <w:bCs/>
                <w:sz w:val="24"/>
                <w:szCs w:val="24"/>
              </w:rPr>
              <w:t xml:space="preserve"> mājas lapā pieejamo video - </w:t>
            </w:r>
            <w:hyperlink r:id="rId9" w:history="1">
              <w:r w:rsidRPr="00D22AD4">
                <w:rPr>
                  <w:rStyle w:val="Hyperlink"/>
                  <w:rFonts w:ascii="Times New Roman" w:eastAsia="Calibri" w:hAnsi="Times New Roman" w:cs="Times New Roman"/>
                  <w:bCs/>
                  <w:sz w:val="24"/>
                  <w:szCs w:val="24"/>
                </w:rPr>
                <w:t>http://www.nmpd.gov.lv/nmpd/pirma_palidziba/palidziba/dzivibai_bistama_asinosana/</w:t>
              </w:r>
            </w:hyperlink>
            <w:r w:rsidRPr="00D22AD4">
              <w:rPr>
                <w:rFonts w:ascii="Times New Roman" w:eastAsia="Calibri" w:hAnsi="Times New Roman" w:cs="Times New Roman"/>
                <w:bCs/>
                <w:sz w:val="24"/>
                <w:szCs w:val="24"/>
              </w:rPr>
              <w:t xml:space="preserve"> vai tiešsaistes video, kur pasniedzējs ar</w:t>
            </w:r>
            <w:r w:rsidR="00A770FA" w:rsidRPr="00D22AD4">
              <w:rPr>
                <w:rFonts w:ascii="Times New Roman" w:eastAsia="Calibri" w:hAnsi="Times New Roman" w:cs="Times New Roman"/>
                <w:bCs/>
                <w:sz w:val="24"/>
                <w:szCs w:val="24"/>
              </w:rPr>
              <w:t xml:space="preserve"> trīskāršās demonstrācijas</w:t>
            </w:r>
            <w:r w:rsidRPr="00D22AD4">
              <w:rPr>
                <w:rFonts w:ascii="Times New Roman" w:eastAsia="Calibri" w:hAnsi="Times New Roman" w:cs="Times New Roman"/>
                <w:bCs/>
                <w:sz w:val="24"/>
                <w:szCs w:val="24"/>
              </w:rPr>
              <w:t xml:space="preserve"> paņēmieniem demonstrē pareizu manipulācijas izpildi, nepieciešamības gadījumā to papildinot ar atbilstošiem attēliem. Apmācāmais praktisko manipulāciju demonstrē uz </w:t>
            </w:r>
            <w:r w:rsidR="00A770FA" w:rsidRPr="00D22AD4">
              <w:rPr>
                <w:rFonts w:ascii="Times New Roman" w:eastAsia="Calibri" w:hAnsi="Times New Roman" w:cs="Times New Roman"/>
                <w:bCs/>
                <w:sz w:val="24"/>
                <w:szCs w:val="24"/>
              </w:rPr>
              <w:t>atbilstoša priekšmeta</w:t>
            </w:r>
            <w:r w:rsidR="00654494" w:rsidRPr="00D22AD4">
              <w:rPr>
                <w:rFonts w:ascii="Times New Roman" w:eastAsia="Calibri" w:hAnsi="Times New Roman" w:cs="Times New Roman"/>
                <w:bCs/>
                <w:sz w:val="24"/>
                <w:szCs w:val="24"/>
              </w:rPr>
              <w:t>.</w:t>
            </w:r>
            <w:r w:rsidRPr="00D22AD4">
              <w:rPr>
                <w:rFonts w:ascii="Times New Roman" w:eastAsia="Calibri" w:hAnsi="Times New Roman" w:cs="Times New Roman"/>
                <w:bCs/>
                <w:sz w:val="24"/>
                <w:szCs w:val="24"/>
              </w:rPr>
              <w:t xml:space="preserve"> </w:t>
            </w:r>
          </w:p>
        </w:tc>
        <w:tc>
          <w:tcPr>
            <w:tcW w:w="2091" w:type="dxa"/>
          </w:tcPr>
          <w:p w:rsidR="00A96977" w:rsidRPr="00D22AD4" w:rsidRDefault="00A96977"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 notiek klātienē</w:t>
            </w:r>
          </w:p>
        </w:tc>
      </w:tr>
      <w:tr w:rsidR="00584822" w:rsidRPr="00D22AD4" w:rsidTr="00EC4FC3">
        <w:tc>
          <w:tcPr>
            <w:tcW w:w="1815" w:type="dxa"/>
          </w:tcPr>
          <w:p w:rsidR="00584822" w:rsidRPr="00D22AD4" w:rsidRDefault="00584822"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Pārsējs abām acīm ar trīsstūrveida lakatiņu</w:t>
            </w:r>
          </w:p>
        </w:tc>
        <w:tc>
          <w:tcPr>
            <w:tcW w:w="5953" w:type="dxa"/>
          </w:tcPr>
          <w:p w:rsidR="00584822" w:rsidRPr="00D22AD4" w:rsidRDefault="00584822"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w:t>
            </w:r>
            <w:r w:rsidR="00A770FA" w:rsidRPr="00D22AD4">
              <w:rPr>
                <w:rFonts w:ascii="Times New Roman" w:eastAsia="Calibri" w:hAnsi="Times New Roman" w:cs="Times New Roman"/>
                <w:bCs/>
                <w:sz w:val="24"/>
                <w:szCs w:val="24"/>
              </w:rPr>
              <w:t xml:space="preserve">var izmantot </w:t>
            </w:r>
            <w:r w:rsidRPr="00D22AD4">
              <w:rPr>
                <w:rFonts w:ascii="Times New Roman" w:eastAsia="Calibri" w:hAnsi="Times New Roman" w:cs="Times New Roman"/>
                <w:bCs/>
                <w:sz w:val="24"/>
                <w:szCs w:val="24"/>
              </w:rPr>
              <w:t>šādu</w:t>
            </w:r>
            <w:r w:rsidR="00A770FA" w:rsidRPr="00D22AD4">
              <w:rPr>
                <w:rFonts w:ascii="Times New Roman" w:eastAsia="Calibri" w:hAnsi="Times New Roman" w:cs="Times New Roman"/>
                <w:bCs/>
                <w:sz w:val="24"/>
                <w:szCs w:val="24"/>
              </w:rPr>
              <w:t xml:space="preserve"> pieejamo video - </w:t>
            </w:r>
            <w:hyperlink r:id="rId10" w:history="1">
              <w:r w:rsidRPr="00D22AD4">
                <w:rPr>
                  <w:rStyle w:val="Hyperlink"/>
                  <w:rFonts w:ascii="Times New Roman" w:eastAsia="Calibri" w:hAnsi="Times New Roman" w:cs="Times New Roman"/>
                  <w:bCs/>
                  <w:sz w:val="24"/>
                  <w:szCs w:val="24"/>
                </w:rPr>
                <w:t>https://www.youtube.com/watch?v=kAjMxo441TY&amp;list=PLpRMvIR5Lj8Pfem8t0l1XCGArT0ZsXe9w&amp;index=22</w:t>
              </w:r>
            </w:hyperlink>
            <w:r w:rsidRPr="00D22AD4">
              <w:rPr>
                <w:rFonts w:ascii="Times New Roman" w:eastAsia="Calibri" w:hAnsi="Times New Roman" w:cs="Times New Roman"/>
                <w:bCs/>
                <w:sz w:val="24"/>
                <w:szCs w:val="24"/>
              </w:rPr>
              <w:t xml:space="preserve">, </w:t>
            </w:r>
          </w:p>
          <w:p w:rsidR="00584822" w:rsidRPr="00D22AD4" w:rsidRDefault="00584822"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vai tiešsaistes video, kur pasniedzējs ar trīskāršās demonstrācijas paņēmieniem demonstrē pareizu manipulācijas izpildi vai ilustratīvus attēlus, kuros soli pa solim atspoguļotas veicamās darbības, kopā ar aprakstu. Apmācāmais praktisko manipulāciju demonstrē uz </w:t>
            </w:r>
            <w:r w:rsidRPr="00D22AD4">
              <w:rPr>
                <w:rFonts w:ascii="Times New Roman" w:eastAsia="Calibri" w:hAnsi="Times New Roman" w:cs="Times New Roman"/>
                <w:bCs/>
                <w:sz w:val="24"/>
                <w:szCs w:val="24"/>
              </w:rPr>
              <w:lastRenderedPageBreak/>
              <w:t>manekena.</w:t>
            </w:r>
          </w:p>
        </w:tc>
        <w:tc>
          <w:tcPr>
            <w:tcW w:w="2091" w:type="dxa"/>
          </w:tcPr>
          <w:p w:rsidR="00584822" w:rsidRPr="00D22AD4" w:rsidRDefault="00584822"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Pilnais treniņš, notiek klātienē</w:t>
            </w:r>
          </w:p>
        </w:tc>
      </w:tr>
      <w:tr w:rsidR="00951BF5" w:rsidRPr="00D22AD4" w:rsidTr="00EC4FC3">
        <w:tc>
          <w:tcPr>
            <w:tcW w:w="1815"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Cietušā pasargāšana no atdzišanas, izmantojot folijas segu</w:t>
            </w:r>
          </w:p>
        </w:tc>
        <w:tc>
          <w:tcPr>
            <w:tcW w:w="5953" w:type="dxa"/>
          </w:tcPr>
          <w:p w:rsidR="00584822" w:rsidRPr="00D22AD4" w:rsidRDefault="00584822"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w:t>
            </w:r>
            <w:r w:rsidR="00A770FA" w:rsidRPr="00D22AD4">
              <w:rPr>
                <w:rFonts w:ascii="Times New Roman" w:eastAsia="Calibri" w:hAnsi="Times New Roman" w:cs="Times New Roman"/>
                <w:bCs/>
                <w:sz w:val="24"/>
                <w:szCs w:val="24"/>
              </w:rPr>
              <w:t>var izmantot</w:t>
            </w:r>
            <w:r w:rsidRPr="00D22AD4">
              <w:rPr>
                <w:rFonts w:ascii="Times New Roman" w:eastAsia="Calibri" w:hAnsi="Times New Roman" w:cs="Times New Roman"/>
                <w:bCs/>
                <w:sz w:val="24"/>
                <w:szCs w:val="24"/>
              </w:rPr>
              <w:t xml:space="preserve"> šādu</w:t>
            </w:r>
            <w:r w:rsidR="00A770FA" w:rsidRPr="00D22AD4">
              <w:rPr>
                <w:rFonts w:ascii="Times New Roman" w:eastAsia="Calibri" w:hAnsi="Times New Roman" w:cs="Times New Roman"/>
                <w:bCs/>
                <w:sz w:val="24"/>
                <w:szCs w:val="24"/>
              </w:rPr>
              <w:t xml:space="preserve"> pieejamo video - </w:t>
            </w:r>
            <w:hyperlink r:id="rId11" w:history="1">
              <w:r w:rsidRPr="00D22AD4">
                <w:rPr>
                  <w:rStyle w:val="Hyperlink"/>
                  <w:rFonts w:ascii="Times New Roman" w:eastAsia="Calibri" w:hAnsi="Times New Roman" w:cs="Times New Roman"/>
                  <w:bCs/>
                  <w:sz w:val="24"/>
                  <w:szCs w:val="24"/>
                </w:rPr>
                <w:t>https://www.youtube.com/watch?v=IYIjtQIjSH0&amp;list=PLpRMvIR5Lj8Pfem8t0l1XCGArT0ZsXe9w&amp;index=36</w:t>
              </w:r>
            </w:hyperlink>
            <w:r w:rsidRPr="00D22AD4">
              <w:rPr>
                <w:rFonts w:ascii="Times New Roman" w:eastAsia="Calibri" w:hAnsi="Times New Roman" w:cs="Times New Roman"/>
                <w:bCs/>
                <w:sz w:val="24"/>
                <w:szCs w:val="24"/>
              </w:rPr>
              <w:t xml:space="preserve"> vai tiešsaistes video, kur pasniedzējs ar trīskāršās demonstrācijas paņēmieniem demonstr</w:t>
            </w:r>
            <w:r w:rsidR="00A770FA" w:rsidRPr="00D22AD4">
              <w:rPr>
                <w:rFonts w:ascii="Times New Roman" w:eastAsia="Calibri" w:hAnsi="Times New Roman" w:cs="Times New Roman"/>
                <w:bCs/>
                <w:sz w:val="24"/>
                <w:szCs w:val="24"/>
              </w:rPr>
              <w:t xml:space="preserve">ē pareizu manipulācijas izpildi. </w:t>
            </w:r>
            <w:r w:rsidRPr="00D22AD4">
              <w:rPr>
                <w:rFonts w:ascii="Times New Roman" w:eastAsia="Calibri" w:hAnsi="Times New Roman" w:cs="Times New Roman"/>
                <w:bCs/>
                <w:sz w:val="24"/>
                <w:szCs w:val="24"/>
              </w:rPr>
              <w:t>Apmācāmais mutiski klātienē izstāsta veicamo darbību secību, apstākļus, kam īpaši pievēršama uzmanība.</w:t>
            </w:r>
          </w:p>
          <w:p w:rsidR="00951BF5" w:rsidRPr="00D22AD4" w:rsidRDefault="00584822"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Apmācāmais demonstrē šo manipulāciju uz pilna auguma manekena (ja tas ir iespējams).</w:t>
            </w:r>
          </w:p>
        </w:tc>
        <w:tc>
          <w:tcPr>
            <w:tcW w:w="2091"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Demonstrācija </w:t>
            </w:r>
            <w:r w:rsidR="00C65598" w:rsidRPr="00D22AD4">
              <w:rPr>
                <w:rFonts w:ascii="Times New Roman" w:eastAsia="Calibri" w:hAnsi="Times New Roman" w:cs="Times New Roman"/>
                <w:bCs/>
                <w:sz w:val="24"/>
                <w:szCs w:val="24"/>
              </w:rPr>
              <w:t>un treniņš</w:t>
            </w:r>
          </w:p>
        </w:tc>
      </w:tr>
      <w:tr w:rsidR="00951BF5" w:rsidRPr="00D22AD4" w:rsidTr="00EC4FC3">
        <w:tc>
          <w:tcPr>
            <w:tcW w:w="1815"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Rokas fiksācija ar diviem trīsstūrveida lakatiņiem</w:t>
            </w:r>
          </w:p>
        </w:tc>
        <w:tc>
          <w:tcPr>
            <w:tcW w:w="5953" w:type="dxa"/>
          </w:tcPr>
          <w:p w:rsidR="00951BF5" w:rsidRPr="00D22AD4" w:rsidRDefault="00C65598" w:rsidP="000E3282">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w:t>
            </w:r>
            <w:r w:rsidR="00A770FA" w:rsidRPr="00D22AD4">
              <w:rPr>
                <w:rFonts w:ascii="Times New Roman" w:eastAsia="Calibri" w:hAnsi="Times New Roman" w:cs="Times New Roman"/>
                <w:bCs/>
                <w:sz w:val="24"/>
                <w:szCs w:val="24"/>
              </w:rPr>
              <w:t>jas</w:t>
            </w:r>
            <w:proofErr w:type="spellEnd"/>
            <w:r w:rsidR="00A770FA" w:rsidRPr="00D22AD4">
              <w:rPr>
                <w:rFonts w:ascii="Times New Roman" w:eastAsia="Calibri" w:hAnsi="Times New Roman" w:cs="Times New Roman"/>
                <w:bCs/>
                <w:sz w:val="24"/>
                <w:szCs w:val="24"/>
              </w:rPr>
              <w:t xml:space="preserve"> veidoto mācību video, var</w:t>
            </w:r>
            <w:r w:rsidRPr="00D22AD4">
              <w:rPr>
                <w:rFonts w:ascii="Times New Roman" w:eastAsia="Calibri" w:hAnsi="Times New Roman" w:cs="Times New Roman"/>
                <w:bCs/>
                <w:sz w:val="24"/>
                <w:szCs w:val="24"/>
              </w:rPr>
              <w:t xml:space="preserve"> izmantot arī </w:t>
            </w:r>
            <w:r w:rsidR="000E3282">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mājas lapā pieejamo video -  </w:t>
            </w:r>
            <w:hyperlink r:id="rId12" w:history="1">
              <w:r w:rsidRPr="00D22AD4">
                <w:rPr>
                  <w:rStyle w:val="Hyperlink"/>
                  <w:rFonts w:ascii="Times New Roman" w:eastAsia="Calibri" w:hAnsi="Times New Roman" w:cs="Times New Roman"/>
                  <w:bCs/>
                  <w:sz w:val="24"/>
                  <w:szCs w:val="24"/>
                </w:rPr>
                <w:t>http://www.nmpd.gov.lv/nmpd/pirma_palidziba/palidziba/traumas/</w:t>
              </w:r>
            </w:hyperlink>
            <w:r w:rsidRPr="00D22AD4">
              <w:rPr>
                <w:rFonts w:ascii="Times New Roman" w:eastAsia="Calibri" w:hAnsi="Times New Roman" w:cs="Times New Roman"/>
                <w:bCs/>
                <w:sz w:val="24"/>
                <w:szCs w:val="24"/>
              </w:rPr>
              <w:t>, vai tiešsaistes video, kur pasniedzējs ar trīskāršās demonstrācijas paņēmieniem demonstrē pareizu manipulācijas izpildi. Apmācāmais savas zināšanas un prasmes demonstrē, ja iespējams, uz kāda no saviem ģimenes locekļiem (uzfilmē video) vai mutiski klātienē izstāsta glābšanas secību un demonstrē mezgla sasiešanu lakatiņam.</w:t>
            </w:r>
          </w:p>
        </w:tc>
        <w:tc>
          <w:tcPr>
            <w:tcW w:w="2091" w:type="dxa"/>
          </w:tcPr>
          <w:p w:rsidR="00951BF5" w:rsidRPr="00D22AD4" w:rsidRDefault="00951BF5" w:rsidP="00D22AD4">
            <w:pPr>
              <w:widowControl w:val="0"/>
              <w:jc w:val="both"/>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w:t>
            </w:r>
          </w:p>
        </w:tc>
      </w:tr>
      <w:tr w:rsidR="00951BF5" w:rsidRPr="00D22AD4" w:rsidTr="00EC4FC3">
        <w:tc>
          <w:tcPr>
            <w:tcW w:w="1815"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Glābēja rīcība autoavārijas gadījumā</w:t>
            </w:r>
          </w:p>
        </w:tc>
        <w:tc>
          <w:tcPr>
            <w:tcW w:w="5953" w:type="dxa"/>
          </w:tcPr>
          <w:p w:rsidR="00951BF5" w:rsidRPr="00D22AD4" w:rsidRDefault="00C65598"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w:t>
            </w:r>
            <w:r w:rsidR="00A770FA" w:rsidRPr="00D22AD4">
              <w:rPr>
                <w:rFonts w:ascii="Times New Roman" w:eastAsia="Calibri" w:hAnsi="Times New Roman" w:cs="Times New Roman"/>
                <w:bCs/>
                <w:sz w:val="24"/>
                <w:szCs w:val="24"/>
              </w:rPr>
              <w:t>nizācijas</w:t>
            </w:r>
            <w:proofErr w:type="spellEnd"/>
            <w:r w:rsidR="00A770FA" w:rsidRPr="00D22AD4">
              <w:rPr>
                <w:rFonts w:ascii="Times New Roman" w:eastAsia="Calibri" w:hAnsi="Times New Roman" w:cs="Times New Roman"/>
                <w:bCs/>
                <w:sz w:val="24"/>
                <w:szCs w:val="24"/>
              </w:rPr>
              <w:t xml:space="preserve"> veidoto mācību video, var izmantot</w:t>
            </w:r>
            <w:r w:rsidRPr="00D22AD4">
              <w:rPr>
                <w:rFonts w:ascii="Times New Roman" w:eastAsia="Calibri" w:hAnsi="Times New Roman" w:cs="Times New Roman"/>
                <w:bCs/>
                <w:sz w:val="24"/>
                <w:szCs w:val="24"/>
              </w:rPr>
              <w:t xml:space="preserve"> šādu pieejamo video -  </w:t>
            </w:r>
            <w:hyperlink r:id="rId13" w:tgtFrame="_blank" w:history="1">
              <w:r w:rsidR="004232FA" w:rsidRPr="00D22AD4">
                <w:rPr>
                  <w:rStyle w:val="Hyperlink"/>
                  <w:rFonts w:ascii="Times New Roman" w:hAnsi="Times New Roman" w:cs="Times New Roman"/>
                </w:rPr>
                <w:t>https://youtu.be/gKeyEpR1lRU</w:t>
              </w:r>
            </w:hyperlink>
            <w:r w:rsidR="004232FA" w:rsidRPr="00D22AD4">
              <w:t xml:space="preserve"> </w:t>
            </w:r>
            <w:r w:rsidRPr="00D22AD4">
              <w:rPr>
                <w:rFonts w:ascii="Times New Roman" w:eastAsia="Calibri" w:hAnsi="Times New Roman" w:cs="Times New Roman"/>
                <w:bCs/>
                <w:sz w:val="24"/>
                <w:szCs w:val="24"/>
              </w:rPr>
              <w:t xml:space="preserve">vai tiešsaistes video, kur pasniedzējs ar trīskāršās demonstrācijas paņēmieniem demonstrē pareizu manipulācijas izpildi. Apmācāmais savas zināšanas un prasmes demonstrē klātienē (uz manekena, kas novietots uz krēsla) izpildot algoritma 2.1. un 2.2 punktā aprakstītās darbības, 2.3-2.5.punktos minēto darbību izpildi imitē tikai runājot, bez reālas darbības. </w:t>
            </w:r>
          </w:p>
        </w:tc>
        <w:tc>
          <w:tcPr>
            <w:tcW w:w="2091" w:type="dxa"/>
          </w:tcPr>
          <w:p w:rsidR="00951BF5" w:rsidRPr="00D22AD4" w:rsidRDefault="00951BF5" w:rsidP="00D22AD4">
            <w:pPr>
              <w:widowControl w:val="0"/>
              <w:jc w:val="both"/>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w:t>
            </w:r>
          </w:p>
        </w:tc>
      </w:tr>
      <w:tr w:rsidR="00951BF5" w:rsidRPr="00D22AD4" w:rsidTr="00EC4FC3">
        <w:tc>
          <w:tcPr>
            <w:tcW w:w="1815" w:type="dxa"/>
          </w:tcPr>
          <w:p w:rsidR="00951BF5" w:rsidRPr="00D22AD4" w:rsidRDefault="00951BF5"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Motociklista aizsargķiveres noņemšana</w:t>
            </w:r>
          </w:p>
        </w:tc>
        <w:tc>
          <w:tcPr>
            <w:tcW w:w="5953" w:type="dxa"/>
          </w:tcPr>
          <w:p w:rsidR="00951BF5" w:rsidRPr="00D22AD4" w:rsidRDefault="00C65598"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w:t>
            </w:r>
            <w:r w:rsidR="00A770FA" w:rsidRPr="00D22AD4">
              <w:rPr>
                <w:rFonts w:ascii="Times New Roman" w:eastAsia="Calibri" w:hAnsi="Times New Roman" w:cs="Times New Roman"/>
                <w:bCs/>
                <w:sz w:val="24"/>
                <w:szCs w:val="24"/>
              </w:rPr>
              <w:t>izācijas</w:t>
            </w:r>
            <w:proofErr w:type="spellEnd"/>
            <w:r w:rsidR="00A770FA" w:rsidRPr="00D22AD4">
              <w:rPr>
                <w:rFonts w:ascii="Times New Roman" w:eastAsia="Calibri" w:hAnsi="Times New Roman" w:cs="Times New Roman"/>
                <w:bCs/>
                <w:sz w:val="24"/>
                <w:szCs w:val="24"/>
              </w:rPr>
              <w:t xml:space="preserve"> veidoto mācību video, </w:t>
            </w:r>
            <w:r w:rsidRPr="00D22AD4">
              <w:rPr>
                <w:rFonts w:ascii="Times New Roman" w:eastAsia="Calibri" w:hAnsi="Times New Roman" w:cs="Times New Roman"/>
                <w:bCs/>
                <w:sz w:val="24"/>
                <w:szCs w:val="24"/>
              </w:rPr>
              <w:t xml:space="preserve">šādu pieejamo video - </w:t>
            </w:r>
            <w:hyperlink r:id="rId14" w:history="1">
              <w:r w:rsidRPr="00D22AD4">
                <w:rPr>
                  <w:rStyle w:val="Hyperlink"/>
                  <w:rFonts w:ascii="Times New Roman" w:eastAsia="Calibri" w:hAnsi="Times New Roman" w:cs="Times New Roman"/>
                  <w:bCs/>
                  <w:sz w:val="24"/>
                  <w:szCs w:val="24"/>
                </w:rPr>
                <w:t>https://www.facebook.com/NMPdienests/videos/903462853517983/</w:t>
              </w:r>
            </w:hyperlink>
            <w:r w:rsidRPr="00D22AD4">
              <w:rPr>
                <w:rFonts w:ascii="Times New Roman" w:eastAsia="Calibri" w:hAnsi="Times New Roman" w:cs="Times New Roman"/>
                <w:bCs/>
                <w:sz w:val="24"/>
                <w:szCs w:val="24"/>
              </w:rPr>
              <w:t xml:space="preserve"> vai tiešsaistes video, kur pasniedzējs ar trīskāršās demonstrācijas paņēmieniem demonstrē pareizu manipulācijas izpildi.</w:t>
            </w:r>
            <w:r w:rsidR="006E67C0" w:rsidRPr="00D22AD4">
              <w:rPr>
                <w:rFonts w:ascii="Times New Roman" w:eastAsia="Calibri" w:hAnsi="Times New Roman" w:cs="Times New Roman"/>
                <w:bCs/>
                <w:sz w:val="24"/>
                <w:szCs w:val="24"/>
              </w:rPr>
              <w:t xml:space="preserve"> Ja apmācāmais vēlas, tad šo manipulāciju</w:t>
            </w:r>
            <w:r w:rsidRPr="00D22AD4">
              <w:rPr>
                <w:rFonts w:ascii="Times New Roman" w:eastAsia="Calibri" w:hAnsi="Times New Roman" w:cs="Times New Roman"/>
                <w:bCs/>
                <w:sz w:val="24"/>
                <w:szCs w:val="24"/>
              </w:rPr>
              <w:t xml:space="preserve"> </w:t>
            </w:r>
            <w:r w:rsidR="006E67C0" w:rsidRPr="00D22AD4">
              <w:rPr>
                <w:rFonts w:ascii="Times New Roman" w:eastAsia="Calibri" w:hAnsi="Times New Roman" w:cs="Times New Roman"/>
                <w:bCs/>
                <w:sz w:val="24"/>
                <w:szCs w:val="24"/>
              </w:rPr>
              <w:t xml:space="preserve">viņš </w:t>
            </w:r>
            <w:r w:rsidRPr="00D22AD4">
              <w:rPr>
                <w:rFonts w:ascii="Times New Roman" w:eastAsia="Calibri" w:hAnsi="Times New Roman" w:cs="Times New Roman"/>
                <w:bCs/>
                <w:sz w:val="24"/>
                <w:szCs w:val="24"/>
              </w:rPr>
              <w:t xml:space="preserve">demonstrē uz manekena. </w:t>
            </w:r>
          </w:p>
        </w:tc>
        <w:tc>
          <w:tcPr>
            <w:tcW w:w="2091" w:type="dxa"/>
          </w:tcPr>
          <w:p w:rsidR="00951BF5" w:rsidRPr="00D22AD4" w:rsidRDefault="00C65598"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Demonstrācija un treniņš, notiek klātienē</w:t>
            </w:r>
          </w:p>
        </w:tc>
      </w:tr>
      <w:tr w:rsidR="00C65598" w:rsidRPr="00D22AD4" w:rsidTr="00EC4FC3">
        <w:tc>
          <w:tcPr>
            <w:tcW w:w="1815" w:type="dxa"/>
          </w:tcPr>
          <w:p w:rsidR="00C65598" w:rsidRPr="00D22AD4" w:rsidRDefault="00C65598"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Svešķermenis elpceļos</w:t>
            </w:r>
          </w:p>
        </w:tc>
        <w:tc>
          <w:tcPr>
            <w:tcW w:w="5953" w:type="dxa"/>
          </w:tcPr>
          <w:p w:rsidR="00C65598" w:rsidRPr="00D22AD4" w:rsidRDefault="00C65598" w:rsidP="000E3282">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Manipulāciju apgūst skatoties </w:t>
            </w:r>
            <w:proofErr w:type="spellStart"/>
            <w:r w:rsidRPr="00D22AD4">
              <w:rPr>
                <w:rFonts w:ascii="Times New Roman" w:eastAsia="Calibri" w:hAnsi="Times New Roman" w:cs="Times New Roman"/>
                <w:bCs/>
                <w:sz w:val="24"/>
                <w:szCs w:val="24"/>
              </w:rPr>
              <w:t>apmācītājorganizācijas</w:t>
            </w:r>
            <w:proofErr w:type="spellEnd"/>
            <w:r w:rsidRPr="00D22AD4">
              <w:rPr>
                <w:rFonts w:ascii="Times New Roman" w:eastAsia="Calibri" w:hAnsi="Times New Roman" w:cs="Times New Roman"/>
                <w:bCs/>
                <w:sz w:val="24"/>
                <w:szCs w:val="24"/>
              </w:rPr>
              <w:t xml:space="preserve"> veidoto mācību video, </w:t>
            </w:r>
            <w:r w:rsidR="00A770FA" w:rsidRPr="00D22AD4">
              <w:rPr>
                <w:rFonts w:ascii="Times New Roman" w:eastAsia="Calibri" w:hAnsi="Times New Roman" w:cs="Times New Roman"/>
                <w:bCs/>
                <w:sz w:val="24"/>
                <w:szCs w:val="24"/>
              </w:rPr>
              <w:t>var</w:t>
            </w:r>
            <w:r w:rsidRPr="00D22AD4">
              <w:rPr>
                <w:rFonts w:ascii="Times New Roman" w:eastAsia="Calibri" w:hAnsi="Times New Roman" w:cs="Times New Roman"/>
                <w:bCs/>
                <w:sz w:val="24"/>
                <w:szCs w:val="24"/>
              </w:rPr>
              <w:t xml:space="preserve"> izmantot arī </w:t>
            </w:r>
            <w:r w:rsidR="000E3282">
              <w:rPr>
                <w:rFonts w:ascii="Times New Roman" w:eastAsia="Calibri" w:hAnsi="Times New Roman" w:cs="Times New Roman"/>
                <w:bCs/>
                <w:sz w:val="24"/>
                <w:szCs w:val="24"/>
              </w:rPr>
              <w:t>NMPD</w:t>
            </w:r>
            <w:r w:rsidRPr="00D22AD4">
              <w:rPr>
                <w:rFonts w:ascii="Times New Roman" w:eastAsia="Calibri" w:hAnsi="Times New Roman" w:cs="Times New Roman"/>
                <w:bCs/>
                <w:sz w:val="24"/>
                <w:szCs w:val="24"/>
              </w:rPr>
              <w:t xml:space="preserve"> mājas lapā pieejamo video -  </w:t>
            </w:r>
            <w:hyperlink r:id="rId15" w:history="1">
              <w:r w:rsidR="004232FA" w:rsidRPr="00D22AD4">
                <w:rPr>
                  <w:rStyle w:val="Hyperlink"/>
                  <w:rFonts w:ascii="Times New Roman" w:hAnsi="Times New Roman" w:cs="Times New Roman"/>
                </w:rPr>
                <w:t>https://www.youtube.com/watch?v=VUb7R7rmvDA&amp;list=PLpRMvIR5Lj8Pfem8t0l1XCGArT0ZsXe9w&amp;index=1</w:t>
              </w:r>
            </w:hyperlink>
            <w:r w:rsidR="004232FA" w:rsidRPr="00D22AD4">
              <w:t xml:space="preserve"> </w:t>
            </w:r>
            <w:r w:rsidRPr="00D22AD4">
              <w:rPr>
                <w:rFonts w:ascii="Times New Roman" w:eastAsia="Calibri" w:hAnsi="Times New Roman" w:cs="Times New Roman"/>
                <w:bCs/>
                <w:sz w:val="24"/>
                <w:szCs w:val="24"/>
              </w:rPr>
              <w:t xml:space="preserve"> vai tiešsaistes video, kur pasniedzējs ar trīskāršās demonstrācijas paņēmieniem demonstrē pareizu manipulācijas izpildi. Apmācāmais savas zināšanas un prasmes demonstrē, manipulāciju veicot uz manekena.</w:t>
            </w:r>
          </w:p>
        </w:tc>
        <w:tc>
          <w:tcPr>
            <w:tcW w:w="2091" w:type="dxa"/>
          </w:tcPr>
          <w:p w:rsidR="00C65598" w:rsidRPr="00D22AD4" w:rsidRDefault="00C65598"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Pilnais treniņš, notiek klātienē</w:t>
            </w:r>
          </w:p>
        </w:tc>
      </w:tr>
      <w:tr w:rsidR="00C37AF1" w:rsidRPr="00D22AD4" w:rsidTr="00EC4FC3">
        <w:tc>
          <w:tcPr>
            <w:tcW w:w="1815" w:type="dxa"/>
          </w:tcPr>
          <w:p w:rsidR="00C37AF1" w:rsidRPr="00D22AD4" w:rsidRDefault="00C37AF1"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t xml:space="preserve">Asiņošanas apturēšana ar pārsēju no amputācijas </w:t>
            </w:r>
            <w:r w:rsidRPr="00D22AD4">
              <w:rPr>
                <w:rFonts w:ascii="Times New Roman" w:eastAsia="Calibri" w:hAnsi="Times New Roman" w:cs="Times New Roman"/>
                <w:bCs/>
                <w:sz w:val="24"/>
                <w:szCs w:val="24"/>
              </w:rPr>
              <w:lastRenderedPageBreak/>
              <w:t>brūces (ciešā brūces nosaitēšana)</w:t>
            </w:r>
          </w:p>
        </w:tc>
        <w:tc>
          <w:tcPr>
            <w:tcW w:w="5953" w:type="dxa"/>
          </w:tcPr>
          <w:p w:rsidR="00C37AF1" w:rsidRPr="00D22AD4" w:rsidRDefault="00C37AF1" w:rsidP="006C552B">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 xml:space="preserve">Manipulāciju apgūst skatoties </w:t>
            </w:r>
            <w:proofErr w:type="spellStart"/>
            <w:r w:rsidRPr="00D22AD4">
              <w:rPr>
                <w:rFonts w:ascii="Times New Roman" w:eastAsia="Calibri" w:hAnsi="Times New Roman" w:cs="Times New Roman"/>
                <w:bCs/>
                <w:sz w:val="24"/>
                <w:szCs w:val="24"/>
              </w:rPr>
              <w:t>apmācītājorga</w:t>
            </w:r>
            <w:r w:rsidR="00A770FA" w:rsidRPr="00D22AD4">
              <w:rPr>
                <w:rFonts w:ascii="Times New Roman" w:eastAsia="Calibri" w:hAnsi="Times New Roman" w:cs="Times New Roman"/>
                <w:bCs/>
                <w:sz w:val="24"/>
                <w:szCs w:val="24"/>
              </w:rPr>
              <w:t>nizācijas</w:t>
            </w:r>
            <w:proofErr w:type="spellEnd"/>
            <w:r w:rsidR="00A770FA" w:rsidRPr="00D22AD4">
              <w:rPr>
                <w:rFonts w:ascii="Times New Roman" w:eastAsia="Calibri" w:hAnsi="Times New Roman" w:cs="Times New Roman"/>
                <w:bCs/>
                <w:sz w:val="24"/>
                <w:szCs w:val="24"/>
              </w:rPr>
              <w:t xml:space="preserve"> veidoto mācību video,</w:t>
            </w:r>
            <w:r w:rsidRPr="00D22AD4">
              <w:rPr>
                <w:rFonts w:ascii="Times New Roman" w:eastAsia="Calibri" w:hAnsi="Times New Roman" w:cs="Times New Roman"/>
                <w:bCs/>
                <w:sz w:val="24"/>
                <w:szCs w:val="24"/>
              </w:rPr>
              <w:t xml:space="preserve"> </w:t>
            </w:r>
            <w:r w:rsidR="00A770FA" w:rsidRPr="00D22AD4">
              <w:rPr>
                <w:rFonts w:ascii="Times New Roman" w:eastAsia="Calibri" w:hAnsi="Times New Roman" w:cs="Times New Roman"/>
                <w:bCs/>
                <w:sz w:val="24"/>
                <w:szCs w:val="24"/>
              </w:rPr>
              <w:t xml:space="preserve">var izmantot </w:t>
            </w:r>
            <w:r w:rsidRPr="00D22AD4">
              <w:rPr>
                <w:rFonts w:ascii="Times New Roman" w:eastAsia="Calibri" w:hAnsi="Times New Roman" w:cs="Times New Roman"/>
                <w:bCs/>
                <w:sz w:val="24"/>
                <w:szCs w:val="24"/>
              </w:rPr>
              <w:t xml:space="preserve">šādu pieejamo video - </w:t>
            </w:r>
            <w:hyperlink r:id="rId16" w:history="1">
              <w:r w:rsidRPr="00D22AD4">
                <w:rPr>
                  <w:rStyle w:val="Hyperlink"/>
                  <w:rFonts w:ascii="Times New Roman" w:eastAsia="Calibri" w:hAnsi="Times New Roman" w:cs="Times New Roman"/>
                  <w:bCs/>
                  <w:sz w:val="24"/>
                  <w:szCs w:val="24"/>
                </w:rPr>
                <w:t>https://www.youtube.com/watch?v=8DBHCIo_7uE&amp;list=PLpRMvIR5Lj8Pfem8t0l1XCGArT0ZsXe9w&amp;index=16</w:t>
              </w:r>
            </w:hyperlink>
            <w:r w:rsidRPr="00D22AD4">
              <w:rPr>
                <w:rFonts w:ascii="Times New Roman" w:eastAsia="Calibri" w:hAnsi="Times New Roman" w:cs="Times New Roman"/>
                <w:bCs/>
                <w:sz w:val="24"/>
                <w:szCs w:val="24"/>
              </w:rPr>
              <w:t xml:space="preserve"> </w:t>
            </w:r>
            <w:r w:rsidRPr="00D22AD4">
              <w:rPr>
                <w:rFonts w:ascii="Times New Roman" w:eastAsia="Calibri" w:hAnsi="Times New Roman" w:cs="Times New Roman"/>
                <w:bCs/>
                <w:sz w:val="24"/>
                <w:szCs w:val="24"/>
              </w:rPr>
              <w:lastRenderedPageBreak/>
              <w:t>par pareizu ķermeņa daļas saglabāšanu vai tiešsaistes video, kur pasniedzējs ar trīskāršās demonstrācijas paņēmieniem demonstrē pareizu manipulācijas izpildi. Apmācāmais savas zināšanas un prasmes demonstrē klātienē uz atbilstoša priekšmeta.</w:t>
            </w:r>
          </w:p>
        </w:tc>
        <w:tc>
          <w:tcPr>
            <w:tcW w:w="2091" w:type="dxa"/>
          </w:tcPr>
          <w:p w:rsidR="00C37AF1" w:rsidRPr="00D22AD4" w:rsidRDefault="00C37AF1" w:rsidP="00D22AD4">
            <w:pPr>
              <w:widowControl w:val="0"/>
              <w:rPr>
                <w:rFonts w:ascii="Times New Roman" w:eastAsia="Calibri" w:hAnsi="Times New Roman" w:cs="Times New Roman"/>
                <w:bCs/>
                <w:sz w:val="24"/>
                <w:szCs w:val="24"/>
              </w:rPr>
            </w:pPr>
            <w:r w:rsidRPr="00D22AD4">
              <w:rPr>
                <w:rFonts w:ascii="Times New Roman" w:eastAsia="Calibri" w:hAnsi="Times New Roman" w:cs="Times New Roman"/>
                <w:bCs/>
                <w:sz w:val="24"/>
                <w:szCs w:val="24"/>
              </w:rPr>
              <w:lastRenderedPageBreak/>
              <w:t>Pilnais treniņš, notiek klātienē</w:t>
            </w:r>
          </w:p>
        </w:tc>
      </w:tr>
    </w:tbl>
    <w:p w:rsidR="006B282E" w:rsidRDefault="006B282E" w:rsidP="00D22AD4">
      <w:pPr>
        <w:spacing w:after="0" w:line="240" w:lineRule="auto"/>
        <w:rPr>
          <w:rFonts w:ascii="Times New Roman" w:eastAsia="Calibri" w:hAnsi="Times New Roman" w:cs="Times New Roman"/>
          <w:b/>
          <w:color w:val="FF0000"/>
          <w:sz w:val="24"/>
          <w:szCs w:val="24"/>
        </w:rPr>
      </w:pPr>
    </w:p>
    <w:p w:rsidR="006B282E" w:rsidRDefault="006B282E" w:rsidP="00D22AD4">
      <w:pPr>
        <w:spacing w:after="0" w:line="240" w:lineRule="auto"/>
        <w:rPr>
          <w:rFonts w:ascii="Times New Roman" w:eastAsia="Calibri" w:hAnsi="Times New Roman" w:cs="Times New Roman"/>
          <w:b/>
          <w:color w:val="FF0000"/>
          <w:sz w:val="24"/>
          <w:szCs w:val="24"/>
        </w:rPr>
      </w:pPr>
    </w:p>
    <w:p w:rsidR="006B282E" w:rsidRPr="006B282E" w:rsidRDefault="006B282E" w:rsidP="00D22AD4">
      <w:pPr>
        <w:spacing w:after="0" w:line="240" w:lineRule="auto"/>
        <w:rPr>
          <w:rFonts w:ascii="Times New Roman" w:eastAsia="Calibri" w:hAnsi="Times New Roman" w:cs="Times New Roman"/>
          <w:sz w:val="28"/>
          <w:szCs w:val="28"/>
        </w:rPr>
      </w:pPr>
      <w:r w:rsidRPr="006B282E">
        <w:rPr>
          <w:rFonts w:ascii="Times New Roman" w:eastAsia="Calibri" w:hAnsi="Times New Roman" w:cs="Times New Roman"/>
          <w:sz w:val="28"/>
          <w:szCs w:val="28"/>
        </w:rPr>
        <w:t>Pirmās palīdzības apmācības sistēmas organizēšanas</w:t>
      </w:r>
    </w:p>
    <w:p w:rsidR="006B282E" w:rsidRPr="006B282E" w:rsidRDefault="006B282E" w:rsidP="00D22AD4">
      <w:pPr>
        <w:spacing w:after="0" w:line="240" w:lineRule="auto"/>
        <w:rPr>
          <w:rFonts w:ascii="Times New Roman" w:eastAsia="Calibri" w:hAnsi="Times New Roman" w:cs="Times New Roman"/>
          <w:sz w:val="28"/>
          <w:szCs w:val="28"/>
        </w:rPr>
      </w:pPr>
      <w:r w:rsidRPr="006B282E">
        <w:rPr>
          <w:rFonts w:ascii="Times New Roman" w:eastAsia="Calibri" w:hAnsi="Times New Roman" w:cs="Times New Roman"/>
          <w:sz w:val="28"/>
          <w:szCs w:val="28"/>
        </w:rPr>
        <w:t xml:space="preserve">nodaļas </w:t>
      </w:r>
      <w:r>
        <w:rPr>
          <w:rFonts w:ascii="Times New Roman" w:eastAsia="Calibri" w:hAnsi="Times New Roman" w:cs="Times New Roman"/>
          <w:sz w:val="28"/>
          <w:szCs w:val="28"/>
        </w:rPr>
        <w:t xml:space="preserve">vadītājas pienākumu izpildītāja  I.Purmale     </w:t>
      </w:r>
    </w:p>
    <w:sectPr w:rsidR="006B282E" w:rsidRPr="006B282E" w:rsidSect="009E1FE8">
      <w:headerReference w:type="default" r:id="rId17"/>
      <w:pgSz w:w="11906" w:h="16838"/>
      <w:pgMar w:top="1418"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3DA" w:rsidRDefault="002633DA" w:rsidP="00C41E22">
      <w:pPr>
        <w:spacing w:after="0" w:line="240" w:lineRule="auto"/>
      </w:pPr>
      <w:r>
        <w:separator/>
      </w:r>
    </w:p>
  </w:endnote>
  <w:endnote w:type="continuationSeparator" w:id="0">
    <w:p w:rsidR="002633DA" w:rsidRDefault="002633DA" w:rsidP="00C4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3DA" w:rsidRDefault="002633DA" w:rsidP="00C41E22">
      <w:pPr>
        <w:spacing w:after="0" w:line="240" w:lineRule="auto"/>
      </w:pPr>
      <w:r>
        <w:separator/>
      </w:r>
    </w:p>
  </w:footnote>
  <w:footnote w:type="continuationSeparator" w:id="0">
    <w:p w:rsidR="002633DA" w:rsidRDefault="002633DA" w:rsidP="00C41E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211801"/>
      <w:docPartObj>
        <w:docPartGallery w:val="Page Numbers (Top of Page)"/>
        <w:docPartUnique/>
      </w:docPartObj>
    </w:sdtPr>
    <w:sdtEndPr>
      <w:rPr>
        <w:noProof/>
      </w:rPr>
    </w:sdtEndPr>
    <w:sdtContent>
      <w:p w:rsidR="009E1FE8" w:rsidRDefault="009E1FE8">
        <w:pPr>
          <w:pStyle w:val="Header"/>
          <w:jc w:val="center"/>
        </w:pPr>
        <w:r>
          <w:fldChar w:fldCharType="begin"/>
        </w:r>
        <w:r>
          <w:instrText xml:space="preserve"> PAGE   \* MERGEFORMAT </w:instrText>
        </w:r>
        <w:r>
          <w:fldChar w:fldCharType="separate"/>
        </w:r>
        <w:r w:rsidR="00E80827">
          <w:rPr>
            <w:noProof/>
          </w:rPr>
          <w:t>5</w:t>
        </w:r>
        <w:r>
          <w:rPr>
            <w:noProof/>
          </w:rPr>
          <w:fldChar w:fldCharType="end"/>
        </w:r>
      </w:p>
    </w:sdtContent>
  </w:sdt>
  <w:p w:rsidR="00C41E22" w:rsidRDefault="00C41E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12123"/>
    <w:multiLevelType w:val="hybridMultilevel"/>
    <w:tmpl w:val="E586C6D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05226B7"/>
    <w:multiLevelType w:val="hybridMultilevel"/>
    <w:tmpl w:val="EB50EF12"/>
    <w:lvl w:ilvl="0" w:tplc="0426000D">
      <w:start w:val="1"/>
      <w:numFmt w:val="bullet"/>
      <w:lvlText w:val=""/>
      <w:lvlJc w:val="left"/>
      <w:pPr>
        <w:ind w:left="435" w:hanging="360"/>
      </w:pPr>
      <w:rPr>
        <w:rFonts w:ascii="Wingdings" w:hAnsi="Wingding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2">
    <w:nsid w:val="4DF33231"/>
    <w:multiLevelType w:val="hybridMultilevel"/>
    <w:tmpl w:val="A0207D9A"/>
    <w:lvl w:ilvl="0" w:tplc="04260011">
      <w:start w:val="1"/>
      <w:numFmt w:val="decimal"/>
      <w:lvlText w:val="%1)"/>
      <w:lvlJc w:val="left"/>
      <w:pPr>
        <w:ind w:left="720" w:hanging="360"/>
      </w:pPr>
      <w:rPr>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61914EF9"/>
    <w:multiLevelType w:val="hybridMultilevel"/>
    <w:tmpl w:val="F78C49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65A06A97"/>
    <w:multiLevelType w:val="hybridMultilevel"/>
    <w:tmpl w:val="EEBE88C8"/>
    <w:lvl w:ilvl="0" w:tplc="0426000D">
      <w:start w:val="1"/>
      <w:numFmt w:val="bullet"/>
      <w:lvlText w:val=""/>
      <w:lvlJc w:val="left"/>
      <w:pPr>
        <w:ind w:left="1155" w:hanging="360"/>
      </w:pPr>
      <w:rPr>
        <w:rFonts w:ascii="Wingdings" w:hAnsi="Wingdings" w:hint="default"/>
      </w:rPr>
    </w:lvl>
    <w:lvl w:ilvl="1" w:tplc="04260003" w:tentative="1">
      <w:start w:val="1"/>
      <w:numFmt w:val="bullet"/>
      <w:lvlText w:val="o"/>
      <w:lvlJc w:val="left"/>
      <w:pPr>
        <w:ind w:left="1875" w:hanging="360"/>
      </w:pPr>
      <w:rPr>
        <w:rFonts w:ascii="Courier New" w:hAnsi="Courier New" w:cs="Courier New" w:hint="default"/>
      </w:rPr>
    </w:lvl>
    <w:lvl w:ilvl="2" w:tplc="04260005" w:tentative="1">
      <w:start w:val="1"/>
      <w:numFmt w:val="bullet"/>
      <w:lvlText w:val=""/>
      <w:lvlJc w:val="left"/>
      <w:pPr>
        <w:ind w:left="2595" w:hanging="360"/>
      </w:pPr>
      <w:rPr>
        <w:rFonts w:ascii="Wingdings" w:hAnsi="Wingdings" w:hint="default"/>
      </w:rPr>
    </w:lvl>
    <w:lvl w:ilvl="3" w:tplc="04260001" w:tentative="1">
      <w:start w:val="1"/>
      <w:numFmt w:val="bullet"/>
      <w:lvlText w:val=""/>
      <w:lvlJc w:val="left"/>
      <w:pPr>
        <w:ind w:left="3315" w:hanging="360"/>
      </w:pPr>
      <w:rPr>
        <w:rFonts w:ascii="Symbol" w:hAnsi="Symbol" w:hint="default"/>
      </w:rPr>
    </w:lvl>
    <w:lvl w:ilvl="4" w:tplc="04260003" w:tentative="1">
      <w:start w:val="1"/>
      <w:numFmt w:val="bullet"/>
      <w:lvlText w:val="o"/>
      <w:lvlJc w:val="left"/>
      <w:pPr>
        <w:ind w:left="4035" w:hanging="360"/>
      </w:pPr>
      <w:rPr>
        <w:rFonts w:ascii="Courier New" w:hAnsi="Courier New" w:cs="Courier New" w:hint="default"/>
      </w:rPr>
    </w:lvl>
    <w:lvl w:ilvl="5" w:tplc="04260005" w:tentative="1">
      <w:start w:val="1"/>
      <w:numFmt w:val="bullet"/>
      <w:lvlText w:val=""/>
      <w:lvlJc w:val="left"/>
      <w:pPr>
        <w:ind w:left="4755" w:hanging="360"/>
      </w:pPr>
      <w:rPr>
        <w:rFonts w:ascii="Wingdings" w:hAnsi="Wingdings" w:hint="default"/>
      </w:rPr>
    </w:lvl>
    <w:lvl w:ilvl="6" w:tplc="04260001" w:tentative="1">
      <w:start w:val="1"/>
      <w:numFmt w:val="bullet"/>
      <w:lvlText w:val=""/>
      <w:lvlJc w:val="left"/>
      <w:pPr>
        <w:ind w:left="5475" w:hanging="360"/>
      </w:pPr>
      <w:rPr>
        <w:rFonts w:ascii="Symbol" w:hAnsi="Symbol" w:hint="default"/>
      </w:rPr>
    </w:lvl>
    <w:lvl w:ilvl="7" w:tplc="04260003" w:tentative="1">
      <w:start w:val="1"/>
      <w:numFmt w:val="bullet"/>
      <w:lvlText w:val="o"/>
      <w:lvlJc w:val="left"/>
      <w:pPr>
        <w:ind w:left="6195" w:hanging="360"/>
      </w:pPr>
      <w:rPr>
        <w:rFonts w:ascii="Courier New" w:hAnsi="Courier New" w:cs="Courier New" w:hint="default"/>
      </w:rPr>
    </w:lvl>
    <w:lvl w:ilvl="8" w:tplc="04260005" w:tentative="1">
      <w:start w:val="1"/>
      <w:numFmt w:val="bullet"/>
      <w:lvlText w:val=""/>
      <w:lvlJc w:val="left"/>
      <w:pPr>
        <w:ind w:left="6915" w:hanging="360"/>
      </w:pPr>
      <w:rPr>
        <w:rFonts w:ascii="Wingdings" w:hAnsi="Wingdings" w:hint="default"/>
      </w:rPr>
    </w:lvl>
  </w:abstractNum>
  <w:abstractNum w:abstractNumId="5">
    <w:nsid w:val="6D8C748A"/>
    <w:multiLevelType w:val="hybridMultilevel"/>
    <w:tmpl w:val="4C8C23BC"/>
    <w:lvl w:ilvl="0" w:tplc="C85AB42A">
      <w:start w:val="1"/>
      <w:numFmt w:val="decimal"/>
      <w:lvlText w:val="%1."/>
      <w:lvlJc w:val="left"/>
      <w:pPr>
        <w:ind w:left="435" w:hanging="360"/>
      </w:pPr>
      <w:rPr>
        <w:rFonts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424"/>
    <w:rsid w:val="00085D99"/>
    <w:rsid w:val="000E3282"/>
    <w:rsid w:val="000F7DFC"/>
    <w:rsid w:val="0012717A"/>
    <w:rsid w:val="00137505"/>
    <w:rsid w:val="00163B3E"/>
    <w:rsid w:val="00196A40"/>
    <w:rsid w:val="00227245"/>
    <w:rsid w:val="00237DEE"/>
    <w:rsid w:val="00247A85"/>
    <w:rsid w:val="002633DA"/>
    <w:rsid w:val="002B15BC"/>
    <w:rsid w:val="002B547E"/>
    <w:rsid w:val="002C6EE4"/>
    <w:rsid w:val="002F4818"/>
    <w:rsid w:val="00334AB9"/>
    <w:rsid w:val="00342042"/>
    <w:rsid w:val="003422BF"/>
    <w:rsid w:val="003576E8"/>
    <w:rsid w:val="0038495E"/>
    <w:rsid w:val="003A5D63"/>
    <w:rsid w:val="003B4BEF"/>
    <w:rsid w:val="003C2017"/>
    <w:rsid w:val="003E26B0"/>
    <w:rsid w:val="004232FA"/>
    <w:rsid w:val="004243CD"/>
    <w:rsid w:val="004354EE"/>
    <w:rsid w:val="00565DBF"/>
    <w:rsid w:val="00584822"/>
    <w:rsid w:val="005A4E45"/>
    <w:rsid w:val="005B7840"/>
    <w:rsid w:val="005E76B4"/>
    <w:rsid w:val="005F4CC9"/>
    <w:rsid w:val="00654494"/>
    <w:rsid w:val="00676FBC"/>
    <w:rsid w:val="006B282E"/>
    <w:rsid w:val="006C552B"/>
    <w:rsid w:val="006E67C0"/>
    <w:rsid w:val="00714003"/>
    <w:rsid w:val="00760A9A"/>
    <w:rsid w:val="00764633"/>
    <w:rsid w:val="007814B2"/>
    <w:rsid w:val="0079704F"/>
    <w:rsid w:val="007F6987"/>
    <w:rsid w:val="008032C5"/>
    <w:rsid w:val="00870446"/>
    <w:rsid w:val="00870703"/>
    <w:rsid w:val="009450A1"/>
    <w:rsid w:val="00951BF5"/>
    <w:rsid w:val="00951EA5"/>
    <w:rsid w:val="00957D84"/>
    <w:rsid w:val="00970A4D"/>
    <w:rsid w:val="009D633B"/>
    <w:rsid w:val="009E1FE8"/>
    <w:rsid w:val="009E54CC"/>
    <w:rsid w:val="00A2096D"/>
    <w:rsid w:val="00A23BA4"/>
    <w:rsid w:val="00A33A60"/>
    <w:rsid w:val="00A770FA"/>
    <w:rsid w:val="00A96977"/>
    <w:rsid w:val="00AA3171"/>
    <w:rsid w:val="00AD6413"/>
    <w:rsid w:val="00B118B2"/>
    <w:rsid w:val="00B17189"/>
    <w:rsid w:val="00B4559E"/>
    <w:rsid w:val="00B64308"/>
    <w:rsid w:val="00BA0832"/>
    <w:rsid w:val="00BA31D1"/>
    <w:rsid w:val="00BA57F0"/>
    <w:rsid w:val="00BD7EEB"/>
    <w:rsid w:val="00C3047B"/>
    <w:rsid w:val="00C37AF1"/>
    <w:rsid w:val="00C41E22"/>
    <w:rsid w:val="00C428A2"/>
    <w:rsid w:val="00C45E26"/>
    <w:rsid w:val="00C6324A"/>
    <w:rsid w:val="00C65598"/>
    <w:rsid w:val="00C92757"/>
    <w:rsid w:val="00C96184"/>
    <w:rsid w:val="00D22AD4"/>
    <w:rsid w:val="00D4339F"/>
    <w:rsid w:val="00D85899"/>
    <w:rsid w:val="00DC0C8D"/>
    <w:rsid w:val="00E158C7"/>
    <w:rsid w:val="00E80827"/>
    <w:rsid w:val="00E83098"/>
    <w:rsid w:val="00E94050"/>
    <w:rsid w:val="00EB0C04"/>
    <w:rsid w:val="00EB519A"/>
    <w:rsid w:val="00EC4FC3"/>
    <w:rsid w:val="00EE2879"/>
    <w:rsid w:val="00EE393C"/>
    <w:rsid w:val="00F84424"/>
    <w:rsid w:val="00FD3533"/>
    <w:rsid w:val="00FD5D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424"/>
    <w:pPr>
      <w:ind w:left="720"/>
      <w:contextualSpacing/>
    </w:pPr>
  </w:style>
  <w:style w:type="table" w:customStyle="1" w:styleId="TableGrid1">
    <w:name w:val="Table Grid1"/>
    <w:basedOn w:val="TableNormal"/>
    <w:next w:val="TableGrid"/>
    <w:uiPriority w:val="59"/>
    <w:rsid w:val="0095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5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977"/>
    <w:rPr>
      <w:color w:val="0000FF" w:themeColor="hyperlink"/>
      <w:u w:val="single"/>
    </w:rPr>
  </w:style>
  <w:style w:type="paragraph" w:styleId="Header">
    <w:name w:val="header"/>
    <w:basedOn w:val="Normal"/>
    <w:link w:val="HeaderChar"/>
    <w:uiPriority w:val="99"/>
    <w:unhideWhenUsed/>
    <w:rsid w:val="00C41E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1E22"/>
  </w:style>
  <w:style w:type="paragraph" w:styleId="Footer">
    <w:name w:val="footer"/>
    <w:basedOn w:val="Normal"/>
    <w:link w:val="FooterChar"/>
    <w:uiPriority w:val="99"/>
    <w:unhideWhenUsed/>
    <w:rsid w:val="00C41E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1E22"/>
  </w:style>
  <w:style w:type="character" w:styleId="CommentReference">
    <w:name w:val="annotation reference"/>
    <w:basedOn w:val="DefaultParagraphFont"/>
    <w:uiPriority w:val="99"/>
    <w:semiHidden/>
    <w:unhideWhenUsed/>
    <w:rsid w:val="005A4E45"/>
    <w:rPr>
      <w:sz w:val="16"/>
      <w:szCs w:val="16"/>
    </w:rPr>
  </w:style>
  <w:style w:type="paragraph" w:styleId="CommentText">
    <w:name w:val="annotation text"/>
    <w:basedOn w:val="Normal"/>
    <w:link w:val="CommentTextChar"/>
    <w:uiPriority w:val="99"/>
    <w:semiHidden/>
    <w:unhideWhenUsed/>
    <w:rsid w:val="005A4E45"/>
    <w:pPr>
      <w:spacing w:line="240" w:lineRule="auto"/>
    </w:pPr>
    <w:rPr>
      <w:sz w:val="20"/>
      <w:szCs w:val="20"/>
    </w:rPr>
  </w:style>
  <w:style w:type="character" w:customStyle="1" w:styleId="CommentTextChar">
    <w:name w:val="Comment Text Char"/>
    <w:basedOn w:val="DefaultParagraphFont"/>
    <w:link w:val="CommentText"/>
    <w:uiPriority w:val="99"/>
    <w:semiHidden/>
    <w:rsid w:val="005A4E45"/>
    <w:rPr>
      <w:sz w:val="20"/>
      <w:szCs w:val="20"/>
    </w:rPr>
  </w:style>
  <w:style w:type="paragraph" w:styleId="CommentSubject">
    <w:name w:val="annotation subject"/>
    <w:basedOn w:val="CommentText"/>
    <w:next w:val="CommentText"/>
    <w:link w:val="CommentSubjectChar"/>
    <w:uiPriority w:val="99"/>
    <w:semiHidden/>
    <w:unhideWhenUsed/>
    <w:rsid w:val="005A4E45"/>
    <w:rPr>
      <w:b/>
      <w:bCs/>
    </w:rPr>
  </w:style>
  <w:style w:type="character" w:customStyle="1" w:styleId="CommentSubjectChar">
    <w:name w:val="Comment Subject Char"/>
    <w:basedOn w:val="CommentTextChar"/>
    <w:link w:val="CommentSubject"/>
    <w:uiPriority w:val="99"/>
    <w:semiHidden/>
    <w:rsid w:val="005A4E45"/>
    <w:rPr>
      <w:b/>
      <w:bCs/>
      <w:sz w:val="20"/>
      <w:szCs w:val="20"/>
    </w:rPr>
  </w:style>
  <w:style w:type="paragraph" w:styleId="BalloonText">
    <w:name w:val="Balloon Text"/>
    <w:basedOn w:val="Normal"/>
    <w:link w:val="BalloonTextChar"/>
    <w:uiPriority w:val="99"/>
    <w:semiHidden/>
    <w:unhideWhenUsed/>
    <w:rsid w:val="005A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424"/>
    <w:pPr>
      <w:ind w:left="720"/>
      <w:contextualSpacing/>
    </w:pPr>
  </w:style>
  <w:style w:type="table" w:customStyle="1" w:styleId="TableGrid1">
    <w:name w:val="Table Grid1"/>
    <w:basedOn w:val="TableNormal"/>
    <w:next w:val="TableGrid"/>
    <w:uiPriority w:val="59"/>
    <w:rsid w:val="0095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51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977"/>
    <w:rPr>
      <w:color w:val="0000FF" w:themeColor="hyperlink"/>
      <w:u w:val="single"/>
    </w:rPr>
  </w:style>
  <w:style w:type="paragraph" w:styleId="Header">
    <w:name w:val="header"/>
    <w:basedOn w:val="Normal"/>
    <w:link w:val="HeaderChar"/>
    <w:uiPriority w:val="99"/>
    <w:unhideWhenUsed/>
    <w:rsid w:val="00C41E2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41E22"/>
  </w:style>
  <w:style w:type="paragraph" w:styleId="Footer">
    <w:name w:val="footer"/>
    <w:basedOn w:val="Normal"/>
    <w:link w:val="FooterChar"/>
    <w:uiPriority w:val="99"/>
    <w:unhideWhenUsed/>
    <w:rsid w:val="00C41E2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41E22"/>
  </w:style>
  <w:style w:type="character" w:styleId="CommentReference">
    <w:name w:val="annotation reference"/>
    <w:basedOn w:val="DefaultParagraphFont"/>
    <w:uiPriority w:val="99"/>
    <w:semiHidden/>
    <w:unhideWhenUsed/>
    <w:rsid w:val="005A4E45"/>
    <w:rPr>
      <w:sz w:val="16"/>
      <w:szCs w:val="16"/>
    </w:rPr>
  </w:style>
  <w:style w:type="paragraph" w:styleId="CommentText">
    <w:name w:val="annotation text"/>
    <w:basedOn w:val="Normal"/>
    <w:link w:val="CommentTextChar"/>
    <w:uiPriority w:val="99"/>
    <w:semiHidden/>
    <w:unhideWhenUsed/>
    <w:rsid w:val="005A4E45"/>
    <w:pPr>
      <w:spacing w:line="240" w:lineRule="auto"/>
    </w:pPr>
    <w:rPr>
      <w:sz w:val="20"/>
      <w:szCs w:val="20"/>
    </w:rPr>
  </w:style>
  <w:style w:type="character" w:customStyle="1" w:styleId="CommentTextChar">
    <w:name w:val="Comment Text Char"/>
    <w:basedOn w:val="DefaultParagraphFont"/>
    <w:link w:val="CommentText"/>
    <w:uiPriority w:val="99"/>
    <w:semiHidden/>
    <w:rsid w:val="005A4E45"/>
    <w:rPr>
      <w:sz w:val="20"/>
      <w:szCs w:val="20"/>
    </w:rPr>
  </w:style>
  <w:style w:type="paragraph" w:styleId="CommentSubject">
    <w:name w:val="annotation subject"/>
    <w:basedOn w:val="CommentText"/>
    <w:next w:val="CommentText"/>
    <w:link w:val="CommentSubjectChar"/>
    <w:uiPriority w:val="99"/>
    <w:semiHidden/>
    <w:unhideWhenUsed/>
    <w:rsid w:val="005A4E45"/>
    <w:rPr>
      <w:b/>
      <w:bCs/>
    </w:rPr>
  </w:style>
  <w:style w:type="character" w:customStyle="1" w:styleId="CommentSubjectChar">
    <w:name w:val="Comment Subject Char"/>
    <w:basedOn w:val="CommentTextChar"/>
    <w:link w:val="CommentSubject"/>
    <w:uiPriority w:val="99"/>
    <w:semiHidden/>
    <w:rsid w:val="005A4E45"/>
    <w:rPr>
      <w:b/>
      <w:bCs/>
      <w:sz w:val="20"/>
      <w:szCs w:val="20"/>
    </w:rPr>
  </w:style>
  <w:style w:type="paragraph" w:styleId="BalloonText">
    <w:name w:val="Balloon Text"/>
    <w:basedOn w:val="Normal"/>
    <w:link w:val="BalloonTextChar"/>
    <w:uiPriority w:val="99"/>
    <w:semiHidden/>
    <w:unhideWhenUsed/>
    <w:rsid w:val="005A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E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15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pd.gov.lv/lv/atdzivinasanas-pasakumi-pieaugusajiem" TargetMode="External"/><Relationship Id="rId13" Type="http://schemas.openxmlformats.org/officeDocument/2006/relationships/hyperlink" Target="https://youtu.be/gKeyEpR1lR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mpd.gov.lv/nmpd/pirma_palidziba/palidziba/trauma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8DBHCIo_7uE&amp;list=PLpRMvIR5Lj8Pfem8t0l1XCGArT0ZsXe9w&amp;index=1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IYIjtQIjSH0&amp;list=PLpRMvIR5Lj8Pfem8t0l1XCGArT0ZsXe9w&amp;index=36" TargetMode="External"/><Relationship Id="rId5" Type="http://schemas.openxmlformats.org/officeDocument/2006/relationships/webSettings" Target="webSettings.xml"/><Relationship Id="rId15" Type="http://schemas.openxmlformats.org/officeDocument/2006/relationships/hyperlink" Target="https://www.youtube.com/watch?v=VUb7R7rmvDA&amp;list=PLpRMvIR5Lj8Pfem8t0l1XCGArT0ZsXe9w&amp;index=1" TargetMode="External"/><Relationship Id="rId10" Type="http://schemas.openxmlformats.org/officeDocument/2006/relationships/hyperlink" Target="https://www.youtube.com/watch?v=kAjMxo441TY&amp;list=PLpRMvIR5Lj8Pfem8t0l1XCGArT0ZsXe9w&amp;index=2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mpd.gov.lv/nmpd/pirma_palidziba/palidziba/dzivibai_bistama_asinosana/" TargetMode="External"/><Relationship Id="rId14" Type="http://schemas.openxmlformats.org/officeDocument/2006/relationships/hyperlink" Target="https://www.facebook.com/NMPdienests/videos/9034628535179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7970</Words>
  <Characters>4544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Irēna Purmale</dc:creator>
  <cp:lastModifiedBy>Lita Stroda</cp:lastModifiedBy>
  <cp:revision>2</cp:revision>
  <cp:lastPrinted>2020-12-10T14:31:00Z</cp:lastPrinted>
  <dcterms:created xsi:type="dcterms:W3CDTF">2021-03-05T15:49:00Z</dcterms:created>
  <dcterms:modified xsi:type="dcterms:W3CDTF">2021-03-05T15:49:00Z</dcterms:modified>
</cp:coreProperties>
</file>